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B7" w:rsidRPr="009B718A" w:rsidRDefault="009B718A" w:rsidP="009B718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248B7" w:rsidRPr="009B718A">
        <w:rPr>
          <w:rFonts w:ascii="Times New Roman" w:hAnsi="Times New Roman" w:cs="Times New Roman"/>
          <w:b/>
          <w:bCs/>
          <w:sz w:val="28"/>
          <w:szCs w:val="28"/>
        </w:rPr>
        <w:t>Утвержден</w:t>
      </w:r>
    </w:p>
    <w:p w:rsidR="00F248B7" w:rsidRDefault="00F248B7" w:rsidP="00F248B7">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Распоряжением председателя КСП </w:t>
      </w:r>
    </w:p>
    <w:p w:rsidR="00F248B7" w:rsidRDefault="00F248B7" w:rsidP="00F248B7">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Нижнеилимскогомуниципального района</w:t>
      </w:r>
    </w:p>
    <w:p w:rsidR="00F248B7" w:rsidRPr="00F248B7" w:rsidRDefault="009B718A" w:rsidP="00F248B7">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00F248B7">
        <w:rPr>
          <w:rFonts w:ascii="Times New Roman" w:hAnsi="Times New Roman" w:cs="Times New Roman"/>
          <w:bCs/>
          <w:sz w:val="24"/>
          <w:szCs w:val="24"/>
        </w:rPr>
        <w:t xml:space="preserve">т </w:t>
      </w:r>
      <w:r>
        <w:rPr>
          <w:rFonts w:ascii="Times New Roman" w:hAnsi="Times New Roman" w:cs="Times New Roman"/>
          <w:bCs/>
          <w:sz w:val="24"/>
          <w:szCs w:val="24"/>
        </w:rPr>
        <w:t>01</w:t>
      </w:r>
      <w:r w:rsidR="00F248B7">
        <w:rPr>
          <w:rFonts w:ascii="Times New Roman" w:hAnsi="Times New Roman" w:cs="Times New Roman"/>
          <w:bCs/>
          <w:sz w:val="24"/>
          <w:szCs w:val="24"/>
        </w:rPr>
        <w:t xml:space="preserve"> июля 2015 г. №</w:t>
      </w:r>
      <w:r>
        <w:rPr>
          <w:rFonts w:ascii="Times New Roman" w:hAnsi="Times New Roman" w:cs="Times New Roman"/>
          <w:bCs/>
          <w:sz w:val="24"/>
          <w:szCs w:val="24"/>
        </w:rPr>
        <w:t xml:space="preserve"> 51</w:t>
      </w: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F248B7" w:rsidRDefault="00F248B7" w:rsidP="001A753E">
      <w:pPr>
        <w:autoSpaceDE w:val="0"/>
        <w:autoSpaceDN w:val="0"/>
        <w:adjustRightInd w:val="0"/>
        <w:spacing w:after="0" w:line="240" w:lineRule="auto"/>
        <w:jc w:val="center"/>
        <w:rPr>
          <w:rFonts w:ascii="Times New Roman" w:hAnsi="Times New Roman" w:cs="Times New Roman"/>
          <w:b/>
          <w:bCs/>
          <w:sz w:val="24"/>
          <w:szCs w:val="24"/>
        </w:rPr>
      </w:pPr>
    </w:p>
    <w:p w:rsidR="002E76BB" w:rsidRDefault="00CF7757" w:rsidP="001A753E">
      <w:pPr>
        <w:autoSpaceDE w:val="0"/>
        <w:autoSpaceDN w:val="0"/>
        <w:adjustRightInd w:val="0"/>
        <w:spacing w:after="0" w:line="240" w:lineRule="auto"/>
        <w:jc w:val="center"/>
        <w:rPr>
          <w:rFonts w:ascii="Times New Roman" w:hAnsi="Times New Roman" w:cs="Times New Roman"/>
          <w:b/>
          <w:bCs/>
          <w:sz w:val="36"/>
          <w:szCs w:val="36"/>
        </w:rPr>
      </w:pPr>
      <w:r w:rsidRPr="002E76BB">
        <w:rPr>
          <w:rFonts w:ascii="Times New Roman" w:hAnsi="Times New Roman" w:cs="Times New Roman"/>
          <w:b/>
          <w:bCs/>
          <w:sz w:val="36"/>
          <w:szCs w:val="36"/>
        </w:rPr>
        <w:t>Стандарт</w:t>
      </w:r>
    </w:p>
    <w:p w:rsidR="00CF7757" w:rsidRDefault="00CF7757" w:rsidP="001A753E">
      <w:pPr>
        <w:autoSpaceDE w:val="0"/>
        <w:autoSpaceDN w:val="0"/>
        <w:adjustRightInd w:val="0"/>
        <w:spacing w:after="0" w:line="240" w:lineRule="auto"/>
        <w:jc w:val="center"/>
        <w:rPr>
          <w:rFonts w:ascii="Times New Roman" w:hAnsi="Times New Roman" w:cs="Times New Roman"/>
          <w:b/>
          <w:bCs/>
          <w:sz w:val="24"/>
          <w:szCs w:val="24"/>
        </w:rPr>
      </w:pPr>
      <w:r w:rsidRPr="00CF7757">
        <w:rPr>
          <w:rFonts w:ascii="Times New Roman" w:hAnsi="Times New Roman" w:cs="Times New Roman"/>
          <w:b/>
          <w:bCs/>
          <w:sz w:val="24"/>
          <w:szCs w:val="24"/>
        </w:rPr>
        <w:t xml:space="preserve"> внешнего муниципального финансового контроля</w:t>
      </w:r>
    </w:p>
    <w:p w:rsidR="00A7783D" w:rsidRDefault="00A7783D" w:rsidP="001A753E">
      <w:pPr>
        <w:autoSpaceDE w:val="0"/>
        <w:autoSpaceDN w:val="0"/>
        <w:adjustRightInd w:val="0"/>
        <w:spacing w:after="0" w:line="240" w:lineRule="auto"/>
        <w:jc w:val="center"/>
        <w:rPr>
          <w:rFonts w:ascii="Times New Roman" w:hAnsi="Times New Roman" w:cs="Times New Roman"/>
          <w:b/>
          <w:bCs/>
          <w:sz w:val="24"/>
          <w:szCs w:val="24"/>
        </w:rPr>
      </w:pPr>
    </w:p>
    <w:p w:rsidR="00A7783D" w:rsidRDefault="00A7783D" w:rsidP="001A753E">
      <w:pPr>
        <w:autoSpaceDE w:val="0"/>
        <w:autoSpaceDN w:val="0"/>
        <w:adjustRightInd w:val="0"/>
        <w:spacing w:after="0" w:line="240" w:lineRule="auto"/>
        <w:jc w:val="center"/>
        <w:rPr>
          <w:rFonts w:ascii="Times New Roman" w:hAnsi="Times New Roman" w:cs="Times New Roman"/>
          <w:b/>
          <w:bCs/>
          <w:sz w:val="24"/>
          <w:szCs w:val="24"/>
        </w:rPr>
      </w:pPr>
    </w:p>
    <w:p w:rsidR="00A7783D" w:rsidRPr="00CF7757" w:rsidRDefault="000B0F3E" w:rsidP="001A75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КОНТРОЛЬНО - </w:t>
      </w:r>
      <w:r w:rsidR="00A7783D">
        <w:rPr>
          <w:rFonts w:ascii="Times New Roman" w:hAnsi="Times New Roman" w:cs="Times New Roman"/>
          <w:b/>
          <w:bCs/>
          <w:sz w:val="24"/>
          <w:szCs w:val="24"/>
        </w:rPr>
        <w:t>СЧЕТНОЙ ПАЛАТЫ НИЖНЕИЛИМСКОГО</w:t>
      </w:r>
      <w:r w:rsidR="00A7783D">
        <w:rPr>
          <w:rFonts w:ascii="Times New Roman" w:hAnsi="Times New Roman" w:cs="Times New Roman"/>
          <w:b/>
          <w:bCs/>
          <w:sz w:val="24"/>
          <w:szCs w:val="24"/>
        </w:rPr>
        <w:br/>
        <w:t>МУНИЦИПАЛЬНОГО РАЙОНА</w:t>
      </w:r>
    </w:p>
    <w:p w:rsidR="00CF7757" w:rsidRDefault="00BC4514" w:rsidP="00BC45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A0CD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B0F3E">
        <w:rPr>
          <w:rFonts w:ascii="Times New Roman" w:hAnsi="Times New Roman" w:cs="Times New Roman"/>
          <w:b/>
          <w:bCs/>
          <w:sz w:val="24"/>
          <w:szCs w:val="24"/>
        </w:rPr>
        <w:t>СВМФК- 7</w:t>
      </w:r>
    </w:p>
    <w:p w:rsidR="000C4D7F" w:rsidRDefault="000C4D7F"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0B0F3E">
      <w:pPr>
        <w:autoSpaceDE w:val="0"/>
        <w:autoSpaceDN w:val="0"/>
        <w:adjustRightInd w:val="0"/>
        <w:spacing w:after="0" w:line="240" w:lineRule="auto"/>
        <w:rPr>
          <w:rFonts w:ascii="Times New Roman" w:hAnsi="Times New Roman" w:cs="Times New Roman"/>
          <w:b/>
          <w:bCs/>
          <w:sz w:val="24"/>
          <w:szCs w:val="24"/>
        </w:rPr>
      </w:pPr>
    </w:p>
    <w:p w:rsidR="004A766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4A7667" w:rsidRPr="00CF7757" w:rsidRDefault="004A7667" w:rsidP="001A753E">
      <w:pPr>
        <w:autoSpaceDE w:val="0"/>
        <w:autoSpaceDN w:val="0"/>
        <w:adjustRightInd w:val="0"/>
        <w:spacing w:after="0" w:line="240" w:lineRule="auto"/>
        <w:jc w:val="center"/>
        <w:rPr>
          <w:rFonts w:ascii="Times New Roman" w:hAnsi="Times New Roman" w:cs="Times New Roman"/>
          <w:b/>
          <w:bCs/>
          <w:sz w:val="24"/>
          <w:szCs w:val="24"/>
        </w:rPr>
      </w:pPr>
    </w:p>
    <w:p w:rsidR="00CF7757" w:rsidRPr="00BC4514" w:rsidRDefault="00CF7757" w:rsidP="00BC4514">
      <w:pPr>
        <w:autoSpaceDE w:val="0"/>
        <w:autoSpaceDN w:val="0"/>
        <w:adjustRightInd w:val="0"/>
        <w:spacing w:after="0" w:line="240" w:lineRule="auto"/>
        <w:jc w:val="center"/>
        <w:rPr>
          <w:rFonts w:ascii="Times New Roman" w:hAnsi="Times New Roman" w:cs="Times New Roman"/>
          <w:bCs/>
          <w:sz w:val="28"/>
          <w:szCs w:val="28"/>
        </w:rPr>
      </w:pPr>
      <w:r w:rsidRPr="00BC4514">
        <w:rPr>
          <w:rFonts w:ascii="Times New Roman" w:hAnsi="Times New Roman" w:cs="Times New Roman"/>
          <w:bCs/>
          <w:sz w:val="28"/>
          <w:szCs w:val="28"/>
        </w:rPr>
        <w:t>«Проведение аудита в сфере закупок</w:t>
      </w:r>
      <w:r w:rsidR="002060AA">
        <w:rPr>
          <w:rFonts w:ascii="Times New Roman" w:hAnsi="Times New Roman" w:cs="Times New Roman"/>
          <w:bCs/>
          <w:sz w:val="28"/>
          <w:szCs w:val="28"/>
        </w:rPr>
        <w:t>, товаров, работ и услуг</w:t>
      </w:r>
      <w:r w:rsidR="00A942E8">
        <w:rPr>
          <w:rFonts w:ascii="Times New Roman" w:hAnsi="Times New Roman" w:cs="Times New Roman"/>
          <w:bCs/>
          <w:sz w:val="28"/>
          <w:szCs w:val="28"/>
        </w:rPr>
        <w:t xml:space="preserve"> для муниципальных нужд</w:t>
      </w:r>
      <w:r w:rsidRPr="00BC4514">
        <w:rPr>
          <w:rFonts w:ascii="Times New Roman" w:hAnsi="Times New Roman" w:cs="Times New Roman"/>
          <w:bCs/>
          <w:sz w:val="28"/>
          <w:szCs w:val="28"/>
        </w:rPr>
        <w:t>»</w:t>
      </w:r>
    </w:p>
    <w:p w:rsidR="00BC4514" w:rsidRPr="00BC4514" w:rsidRDefault="00BC4514" w:rsidP="00BC4514">
      <w:pPr>
        <w:autoSpaceDE w:val="0"/>
        <w:autoSpaceDN w:val="0"/>
        <w:adjustRightInd w:val="0"/>
        <w:spacing w:after="0" w:line="240" w:lineRule="auto"/>
        <w:jc w:val="center"/>
        <w:rPr>
          <w:rFonts w:ascii="Times New Roman" w:hAnsi="Times New Roman" w:cs="Times New Roman"/>
          <w:bCs/>
          <w:sz w:val="28"/>
          <w:szCs w:val="28"/>
        </w:rPr>
      </w:pPr>
    </w:p>
    <w:p w:rsidR="00BC4514" w:rsidRDefault="00BC4514" w:rsidP="00BC4514">
      <w:pPr>
        <w:autoSpaceDE w:val="0"/>
        <w:autoSpaceDN w:val="0"/>
        <w:adjustRightInd w:val="0"/>
        <w:spacing w:after="0" w:line="240" w:lineRule="auto"/>
        <w:jc w:val="center"/>
        <w:rPr>
          <w:rFonts w:ascii="Times New Roman" w:hAnsi="Times New Roman" w:cs="Times New Roman"/>
          <w:b/>
          <w:bCs/>
          <w:sz w:val="24"/>
          <w:szCs w:val="24"/>
        </w:rPr>
      </w:pPr>
    </w:p>
    <w:p w:rsidR="00BC4514" w:rsidRDefault="00BC4514" w:rsidP="00BC4514">
      <w:pPr>
        <w:autoSpaceDE w:val="0"/>
        <w:autoSpaceDN w:val="0"/>
        <w:adjustRightInd w:val="0"/>
        <w:spacing w:after="0" w:line="240" w:lineRule="auto"/>
        <w:jc w:val="center"/>
        <w:rPr>
          <w:rFonts w:ascii="Times New Roman" w:hAnsi="Times New Roman" w:cs="Times New Roman"/>
          <w:b/>
          <w:bCs/>
          <w:sz w:val="24"/>
          <w:szCs w:val="24"/>
        </w:rPr>
      </w:pPr>
    </w:p>
    <w:p w:rsidR="00BC4514" w:rsidRDefault="00BC4514" w:rsidP="00BC4514">
      <w:pPr>
        <w:autoSpaceDE w:val="0"/>
        <w:autoSpaceDN w:val="0"/>
        <w:adjustRightInd w:val="0"/>
        <w:spacing w:after="0" w:line="240" w:lineRule="auto"/>
        <w:jc w:val="center"/>
        <w:rPr>
          <w:rFonts w:ascii="Times New Roman" w:hAnsi="Times New Roman" w:cs="Times New Roman"/>
          <w:b/>
          <w:bCs/>
          <w:sz w:val="24"/>
          <w:szCs w:val="24"/>
        </w:rPr>
      </w:pPr>
    </w:p>
    <w:p w:rsidR="00BC4514" w:rsidRDefault="00BC4514"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Pr="004A7667" w:rsidRDefault="004A7667" w:rsidP="00BC4514">
      <w:pPr>
        <w:autoSpaceDE w:val="0"/>
        <w:autoSpaceDN w:val="0"/>
        <w:adjustRightInd w:val="0"/>
        <w:spacing w:after="0" w:line="240" w:lineRule="auto"/>
        <w:jc w:val="center"/>
        <w:rPr>
          <w:rFonts w:ascii="Times New Roman" w:hAnsi="Times New Roman" w:cs="Times New Roman"/>
          <w:bCs/>
          <w:sz w:val="24"/>
          <w:szCs w:val="24"/>
        </w:rPr>
      </w:pPr>
      <w:r w:rsidRPr="004A7667">
        <w:rPr>
          <w:rFonts w:ascii="Times New Roman" w:hAnsi="Times New Roman" w:cs="Times New Roman"/>
          <w:bCs/>
          <w:sz w:val="24"/>
          <w:szCs w:val="24"/>
        </w:rPr>
        <w:t>г. Железногорск-Илимский 2015 г.</w:t>
      </w:r>
    </w:p>
    <w:p w:rsidR="004A7667" w:rsidRPr="004A7667" w:rsidRDefault="004A7667" w:rsidP="00BC4514">
      <w:pPr>
        <w:autoSpaceDE w:val="0"/>
        <w:autoSpaceDN w:val="0"/>
        <w:adjustRightInd w:val="0"/>
        <w:spacing w:after="0" w:line="240" w:lineRule="auto"/>
        <w:jc w:val="center"/>
        <w:rPr>
          <w:rFonts w:ascii="Times New Roman" w:hAnsi="Times New Roman" w:cs="Times New Roman"/>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4A7667" w:rsidRDefault="004A7667" w:rsidP="00BC4514">
      <w:pPr>
        <w:autoSpaceDE w:val="0"/>
        <w:autoSpaceDN w:val="0"/>
        <w:adjustRightInd w:val="0"/>
        <w:spacing w:after="0" w:line="240" w:lineRule="auto"/>
        <w:jc w:val="center"/>
        <w:rPr>
          <w:rFonts w:ascii="Times New Roman" w:hAnsi="Times New Roman" w:cs="Times New Roman"/>
          <w:b/>
          <w:bCs/>
          <w:sz w:val="24"/>
          <w:szCs w:val="24"/>
        </w:rPr>
      </w:pPr>
    </w:p>
    <w:p w:rsidR="00BC4514" w:rsidRDefault="00BC4514" w:rsidP="00BC4514">
      <w:pPr>
        <w:autoSpaceDE w:val="0"/>
        <w:autoSpaceDN w:val="0"/>
        <w:adjustRightInd w:val="0"/>
        <w:spacing w:after="0" w:line="240" w:lineRule="auto"/>
        <w:jc w:val="center"/>
        <w:rPr>
          <w:rFonts w:ascii="Times New Roman" w:hAnsi="Times New Roman" w:cs="Times New Roman"/>
          <w:b/>
          <w:bCs/>
          <w:sz w:val="24"/>
          <w:szCs w:val="24"/>
        </w:rPr>
      </w:pPr>
    </w:p>
    <w:p w:rsidR="00CF7757" w:rsidRDefault="00CF7757" w:rsidP="000B0F3E">
      <w:pPr>
        <w:autoSpaceDE w:val="0"/>
        <w:autoSpaceDN w:val="0"/>
        <w:adjustRightInd w:val="0"/>
        <w:spacing w:after="0" w:line="240" w:lineRule="auto"/>
        <w:jc w:val="center"/>
        <w:rPr>
          <w:rFonts w:ascii="Times New Roman" w:hAnsi="Times New Roman" w:cs="Times New Roman"/>
          <w:b/>
          <w:bCs/>
          <w:sz w:val="24"/>
          <w:szCs w:val="24"/>
        </w:rPr>
      </w:pPr>
      <w:r w:rsidRPr="00CF7757">
        <w:rPr>
          <w:rFonts w:ascii="Times New Roman" w:hAnsi="Times New Roman" w:cs="Times New Roman"/>
          <w:b/>
          <w:bCs/>
          <w:sz w:val="24"/>
          <w:szCs w:val="24"/>
        </w:rPr>
        <w:t>Содержание</w:t>
      </w:r>
    </w:p>
    <w:p w:rsidR="00AA17E9" w:rsidRDefault="00AA17E9" w:rsidP="000B0F3E">
      <w:pPr>
        <w:autoSpaceDE w:val="0"/>
        <w:autoSpaceDN w:val="0"/>
        <w:adjustRightInd w:val="0"/>
        <w:spacing w:after="0" w:line="240" w:lineRule="auto"/>
        <w:jc w:val="center"/>
        <w:rPr>
          <w:rFonts w:ascii="Times New Roman" w:hAnsi="Times New Roman" w:cs="Times New Roman"/>
          <w:b/>
          <w:bCs/>
          <w:sz w:val="24"/>
          <w:szCs w:val="24"/>
        </w:rPr>
      </w:pPr>
    </w:p>
    <w:p w:rsidR="000B0F3E" w:rsidRPr="00CF7757" w:rsidRDefault="000B0F3E" w:rsidP="004457E0">
      <w:pPr>
        <w:autoSpaceDE w:val="0"/>
        <w:autoSpaceDN w:val="0"/>
        <w:adjustRightInd w:val="0"/>
        <w:spacing w:after="0" w:line="240" w:lineRule="auto"/>
        <w:ind w:left="709" w:hanging="709"/>
        <w:jc w:val="center"/>
        <w:rPr>
          <w:rFonts w:ascii="Times New Roman" w:hAnsi="Times New Roman" w:cs="Times New Roman"/>
          <w:b/>
          <w:bCs/>
          <w:sz w:val="24"/>
          <w:szCs w:val="24"/>
        </w:rPr>
      </w:pPr>
    </w:p>
    <w:p w:rsidR="001E1EB6" w:rsidRPr="00AA17E9" w:rsidRDefault="00B20B78" w:rsidP="005D049F">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9674CD">
        <w:rPr>
          <w:rFonts w:ascii="Times New Roman" w:hAnsi="Times New Roman" w:cs="Times New Roman"/>
          <w:sz w:val="24"/>
          <w:szCs w:val="24"/>
        </w:rPr>
        <w:t>Общие положения</w:t>
      </w:r>
      <w:r w:rsidR="00AA17E9">
        <w:rPr>
          <w:rFonts w:ascii="Times New Roman" w:hAnsi="Times New Roman" w:cs="Times New Roman"/>
          <w:sz w:val="24"/>
          <w:szCs w:val="24"/>
        </w:rPr>
        <w:t>………………………………………………………………</w:t>
      </w:r>
      <w:r w:rsidR="00551A04">
        <w:rPr>
          <w:rFonts w:ascii="Times New Roman" w:hAnsi="Times New Roman" w:cs="Times New Roman"/>
          <w:sz w:val="24"/>
          <w:szCs w:val="24"/>
        </w:rPr>
        <w:t xml:space="preserve">..  </w:t>
      </w:r>
      <w:r w:rsidR="00270AAB">
        <w:rPr>
          <w:rFonts w:ascii="Times New Roman" w:hAnsi="Times New Roman" w:cs="Times New Roman"/>
          <w:sz w:val="24"/>
          <w:szCs w:val="24"/>
        </w:rPr>
        <w:t>3</w:t>
      </w:r>
    </w:p>
    <w:p w:rsidR="00AA17E9" w:rsidRPr="00270AAB" w:rsidRDefault="00AA17E9" w:rsidP="00270AAB">
      <w:pPr>
        <w:autoSpaceDE w:val="0"/>
        <w:autoSpaceDN w:val="0"/>
        <w:adjustRightInd w:val="0"/>
        <w:spacing w:after="0" w:line="240" w:lineRule="auto"/>
        <w:jc w:val="both"/>
        <w:rPr>
          <w:rFonts w:ascii="Times New Roman" w:hAnsi="Times New Roman" w:cs="Times New Roman"/>
          <w:sz w:val="24"/>
          <w:szCs w:val="24"/>
        </w:rPr>
      </w:pPr>
    </w:p>
    <w:p w:rsidR="00CF7757" w:rsidRPr="001E1EB6" w:rsidRDefault="00CF7757" w:rsidP="005D049F">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E1EB6">
        <w:rPr>
          <w:rFonts w:ascii="Times New Roman" w:hAnsi="Times New Roman" w:cs="Times New Roman"/>
          <w:sz w:val="24"/>
          <w:szCs w:val="24"/>
        </w:rPr>
        <w:t>Содержание аудита в сфере закупок………………………………...</w:t>
      </w:r>
      <w:r w:rsidR="00270AAB">
        <w:rPr>
          <w:rFonts w:ascii="Times New Roman" w:hAnsi="Times New Roman" w:cs="Times New Roman"/>
          <w:sz w:val="24"/>
          <w:szCs w:val="24"/>
        </w:rPr>
        <w:t>........</w:t>
      </w:r>
      <w:r w:rsidR="00E750D8">
        <w:rPr>
          <w:rFonts w:ascii="Times New Roman" w:hAnsi="Times New Roman" w:cs="Times New Roman"/>
          <w:sz w:val="24"/>
          <w:szCs w:val="24"/>
        </w:rPr>
        <w:t>.........</w:t>
      </w:r>
      <w:r w:rsidR="008E75CF">
        <w:rPr>
          <w:rFonts w:ascii="Times New Roman" w:hAnsi="Times New Roman" w:cs="Times New Roman"/>
          <w:sz w:val="24"/>
          <w:szCs w:val="24"/>
        </w:rPr>
        <w:t>..</w:t>
      </w:r>
      <w:r w:rsidR="00E750D8">
        <w:rPr>
          <w:rFonts w:ascii="Times New Roman" w:hAnsi="Times New Roman" w:cs="Times New Roman"/>
          <w:sz w:val="24"/>
          <w:szCs w:val="24"/>
        </w:rPr>
        <w:t>3 - 4</w:t>
      </w:r>
    </w:p>
    <w:p w:rsidR="001E1EB6" w:rsidRPr="001E1EB6" w:rsidRDefault="001E1EB6" w:rsidP="004457E0">
      <w:pPr>
        <w:pStyle w:val="a3"/>
        <w:ind w:left="709" w:hanging="709"/>
        <w:rPr>
          <w:rFonts w:ascii="Times New Roman" w:hAnsi="Times New Roman" w:cs="Times New Roman"/>
          <w:sz w:val="24"/>
          <w:szCs w:val="24"/>
        </w:rPr>
      </w:pPr>
    </w:p>
    <w:p w:rsidR="00CF7757" w:rsidRPr="001E1EB6" w:rsidRDefault="00CF7757" w:rsidP="005D049F">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E1EB6">
        <w:rPr>
          <w:rFonts w:ascii="Times New Roman" w:hAnsi="Times New Roman" w:cs="Times New Roman"/>
          <w:sz w:val="24"/>
          <w:szCs w:val="24"/>
        </w:rPr>
        <w:t>Источники информации для проведения аудита в сфере закупок...</w:t>
      </w:r>
      <w:r w:rsidR="00C53D0B">
        <w:rPr>
          <w:rFonts w:ascii="Times New Roman" w:hAnsi="Times New Roman" w:cs="Times New Roman"/>
          <w:sz w:val="24"/>
          <w:szCs w:val="24"/>
        </w:rPr>
        <w:t>...............</w:t>
      </w:r>
      <w:r w:rsidR="008E75CF">
        <w:rPr>
          <w:rFonts w:ascii="Times New Roman" w:hAnsi="Times New Roman" w:cs="Times New Roman"/>
          <w:sz w:val="24"/>
          <w:szCs w:val="24"/>
        </w:rPr>
        <w:t>..</w:t>
      </w:r>
      <w:r w:rsidR="00C53D0B">
        <w:rPr>
          <w:rFonts w:ascii="Times New Roman" w:hAnsi="Times New Roman" w:cs="Times New Roman"/>
          <w:sz w:val="24"/>
          <w:szCs w:val="24"/>
        </w:rPr>
        <w:t>.</w:t>
      </w:r>
      <w:r w:rsidR="00551A04">
        <w:rPr>
          <w:rFonts w:ascii="Times New Roman" w:hAnsi="Times New Roman" w:cs="Times New Roman"/>
          <w:sz w:val="24"/>
          <w:szCs w:val="24"/>
        </w:rPr>
        <w:t xml:space="preserve"> </w:t>
      </w:r>
      <w:r w:rsidR="00C53D0B">
        <w:rPr>
          <w:rFonts w:ascii="Times New Roman" w:hAnsi="Times New Roman" w:cs="Times New Roman"/>
          <w:sz w:val="24"/>
          <w:szCs w:val="24"/>
        </w:rPr>
        <w:t>4 - 6</w:t>
      </w:r>
    </w:p>
    <w:p w:rsidR="001E1EB6" w:rsidRPr="00CF7757" w:rsidRDefault="001E1EB6" w:rsidP="004457E0">
      <w:pPr>
        <w:autoSpaceDE w:val="0"/>
        <w:autoSpaceDN w:val="0"/>
        <w:adjustRightInd w:val="0"/>
        <w:spacing w:after="0" w:line="240" w:lineRule="auto"/>
        <w:ind w:left="709" w:hanging="709"/>
        <w:jc w:val="both"/>
        <w:rPr>
          <w:rFonts w:ascii="Times New Roman" w:hAnsi="Times New Roman" w:cs="Times New Roman"/>
          <w:sz w:val="24"/>
          <w:szCs w:val="24"/>
        </w:rPr>
      </w:pPr>
    </w:p>
    <w:p w:rsidR="00236E7E" w:rsidRDefault="00CF7757" w:rsidP="005D049F">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E1EB6">
        <w:rPr>
          <w:rFonts w:ascii="Times New Roman" w:hAnsi="Times New Roman" w:cs="Times New Roman"/>
          <w:sz w:val="24"/>
          <w:szCs w:val="24"/>
        </w:rPr>
        <w:t>Этапы проведения аудита в сфере закупок…………………………</w:t>
      </w:r>
      <w:r w:rsidR="00C10F81">
        <w:rPr>
          <w:rFonts w:ascii="Times New Roman" w:hAnsi="Times New Roman" w:cs="Times New Roman"/>
          <w:sz w:val="24"/>
          <w:szCs w:val="24"/>
        </w:rPr>
        <w:t>………….</w:t>
      </w:r>
      <w:r w:rsidR="00551A04">
        <w:rPr>
          <w:rFonts w:ascii="Times New Roman" w:hAnsi="Times New Roman" w:cs="Times New Roman"/>
          <w:sz w:val="24"/>
          <w:szCs w:val="24"/>
        </w:rPr>
        <w:t xml:space="preserve"> </w:t>
      </w:r>
      <w:r w:rsidR="00C10F81">
        <w:rPr>
          <w:rFonts w:ascii="Times New Roman" w:hAnsi="Times New Roman" w:cs="Times New Roman"/>
          <w:sz w:val="24"/>
          <w:szCs w:val="24"/>
        </w:rPr>
        <w:t>.6 -10</w:t>
      </w:r>
      <w:r w:rsidR="00B20B78">
        <w:rPr>
          <w:rFonts w:ascii="Times New Roman" w:hAnsi="Times New Roman" w:cs="Times New Roman"/>
          <w:sz w:val="24"/>
          <w:szCs w:val="24"/>
        </w:rPr>
        <w:t xml:space="preserve">               </w:t>
      </w:r>
    </w:p>
    <w:p w:rsidR="001C7FD3" w:rsidRDefault="001C7FD3" w:rsidP="001C7FD3">
      <w:pPr>
        <w:pStyle w:val="a3"/>
        <w:autoSpaceDE w:val="0"/>
        <w:autoSpaceDN w:val="0"/>
        <w:adjustRightInd w:val="0"/>
        <w:spacing w:after="0" w:line="240" w:lineRule="auto"/>
        <w:ind w:left="0"/>
        <w:jc w:val="both"/>
        <w:rPr>
          <w:rFonts w:ascii="Times New Roman" w:hAnsi="Times New Roman" w:cs="Times New Roman"/>
          <w:sz w:val="24"/>
          <w:szCs w:val="24"/>
        </w:rPr>
      </w:pPr>
    </w:p>
    <w:p w:rsidR="00562EC7" w:rsidRDefault="00562EC7" w:rsidP="00562EC7">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CF7757" w:rsidRPr="00236E7E">
        <w:rPr>
          <w:rFonts w:ascii="Times New Roman" w:hAnsi="Times New Roman" w:cs="Times New Roman"/>
          <w:sz w:val="24"/>
          <w:szCs w:val="24"/>
        </w:rPr>
        <w:t>Формирование и размещение обобщенной информации о</w:t>
      </w:r>
      <w:r w:rsidR="001E1EB6" w:rsidRPr="00236E7E">
        <w:rPr>
          <w:rFonts w:ascii="Times New Roman" w:hAnsi="Times New Roman" w:cs="Times New Roman"/>
          <w:sz w:val="24"/>
          <w:szCs w:val="24"/>
        </w:rPr>
        <w:t xml:space="preserve"> </w:t>
      </w:r>
      <w:r w:rsidR="00CF7757" w:rsidRPr="00236E7E">
        <w:rPr>
          <w:rFonts w:ascii="Times New Roman" w:hAnsi="Times New Roman" w:cs="Times New Roman"/>
          <w:sz w:val="24"/>
          <w:szCs w:val="24"/>
        </w:rPr>
        <w:t>результатах аудита</w:t>
      </w:r>
    </w:p>
    <w:p w:rsidR="00CF7757" w:rsidRPr="00236E7E" w:rsidRDefault="00562EC7" w:rsidP="00562EC7">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сфере </w:t>
      </w:r>
      <w:r w:rsidR="00CF7757" w:rsidRPr="00236E7E">
        <w:rPr>
          <w:rFonts w:ascii="Times New Roman" w:hAnsi="Times New Roman" w:cs="Times New Roman"/>
          <w:sz w:val="24"/>
          <w:szCs w:val="24"/>
        </w:rPr>
        <w:t>закупок в единой информационной</w:t>
      </w:r>
      <w:r w:rsidR="004457E0" w:rsidRPr="00236E7E">
        <w:rPr>
          <w:rFonts w:ascii="Times New Roman" w:hAnsi="Times New Roman" w:cs="Times New Roman"/>
          <w:sz w:val="24"/>
          <w:szCs w:val="24"/>
        </w:rPr>
        <w:t xml:space="preserve"> </w:t>
      </w:r>
      <w:r w:rsidR="00CF7757" w:rsidRPr="00236E7E">
        <w:rPr>
          <w:rFonts w:ascii="Times New Roman" w:hAnsi="Times New Roman" w:cs="Times New Roman"/>
          <w:sz w:val="24"/>
          <w:szCs w:val="24"/>
        </w:rPr>
        <w:t>системе в</w:t>
      </w:r>
      <w:r w:rsidR="00B20B78">
        <w:rPr>
          <w:rFonts w:ascii="Times New Roman" w:hAnsi="Times New Roman" w:cs="Times New Roman"/>
          <w:sz w:val="24"/>
          <w:szCs w:val="24"/>
        </w:rPr>
        <w:t xml:space="preserve"> сфере </w:t>
      </w:r>
      <w:r>
        <w:rPr>
          <w:rFonts w:ascii="Times New Roman" w:hAnsi="Times New Roman" w:cs="Times New Roman"/>
          <w:sz w:val="24"/>
          <w:szCs w:val="24"/>
        </w:rPr>
        <w:t xml:space="preserve"> </w:t>
      </w:r>
      <w:r w:rsidR="00B20B78">
        <w:rPr>
          <w:rFonts w:ascii="Times New Roman" w:hAnsi="Times New Roman" w:cs="Times New Roman"/>
          <w:sz w:val="24"/>
          <w:szCs w:val="24"/>
        </w:rPr>
        <w:t>закупок</w:t>
      </w:r>
      <w:r w:rsidR="00014B2A">
        <w:rPr>
          <w:rFonts w:ascii="Times New Roman" w:hAnsi="Times New Roman" w:cs="Times New Roman"/>
          <w:sz w:val="24"/>
          <w:szCs w:val="24"/>
        </w:rPr>
        <w:t>………</w:t>
      </w:r>
      <w:r>
        <w:rPr>
          <w:rFonts w:ascii="Times New Roman" w:hAnsi="Times New Roman" w:cs="Times New Roman"/>
          <w:sz w:val="24"/>
          <w:szCs w:val="24"/>
        </w:rPr>
        <w:t>…</w:t>
      </w:r>
      <w:r w:rsidR="00551A04">
        <w:rPr>
          <w:rFonts w:ascii="Times New Roman" w:hAnsi="Times New Roman" w:cs="Times New Roman"/>
          <w:sz w:val="24"/>
          <w:szCs w:val="24"/>
        </w:rPr>
        <w:t>.</w:t>
      </w:r>
      <w:r w:rsidR="00014B2A">
        <w:rPr>
          <w:rFonts w:ascii="Times New Roman" w:hAnsi="Times New Roman" w:cs="Times New Roman"/>
          <w:sz w:val="24"/>
          <w:szCs w:val="24"/>
        </w:rPr>
        <w:t>10</w:t>
      </w:r>
      <w:r w:rsidR="007E3A18">
        <w:rPr>
          <w:rFonts w:ascii="Times New Roman" w:hAnsi="Times New Roman" w:cs="Times New Roman"/>
          <w:sz w:val="24"/>
          <w:szCs w:val="24"/>
        </w:rPr>
        <w:t xml:space="preserve">                                                      </w:t>
      </w:r>
    </w:p>
    <w:p w:rsidR="000C4D7F" w:rsidRDefault="000C4D7F"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236E7E" w:rsidRPr="00CF7757" w:rsidRDefault="00236E7E" w:rsidP="00056542">
      <w:pPr>
        <w:autoSpaceDE w:val="0"/>
        <w:autoSpaceDN w:val="0"/>
        <w:adjustRightInd w:val="0"/>
        <w:spacing w:after="0" w:line="240" w:lineRule="auto"/>
        <w:jc w:val="both"/>
        <w:rPr>
          <w:rFonts w:ascii="Times New Roman" w:hAnsi="Times New Roman" w:cs="Times New Roman"/>
          <w:sz w:val="24"/>
          <w:szCs w:val="24"/>
        </w:rPr>
      </w:pPr>
    </w:p>
    <w:p w:rsidR="00CF7757" w:rsidRPr="00E43F14" w:rsidRDefault="00CF7757" w:rsidP="00E43F14">
      <w:pPr>
        <w:pStyle w:val="a3"/>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E43F14">
        <w:rPr>
          <w:rFonts w:ascii="Times New Roman" w:hAnsi="Times New Roman" w:cs="Times New Roman"/>
          <w:b/>
          <w:bCs/>
          <w:sz w:val="24"/>
          <w:szCs w:val="24"/>
        </w:rPr>
        <w:t>Общие положения</w:t>
      </w:r>
    </w:p>
    <w:p w:rsidR="00E43F14" w:rsidRPr="00E43F14" w:rsidRDefault="00E43F14" w:rsidP="00E43F14">
      <w:pPr>
        <w:autoSpaceDE w:val="0"/>
        <w:autoSpaceDN w:val="0"/>
        <w:adjustRightInd w:val="0"/>
        <w:spacing w:after="0" w:line="240" w:lineRule="auto"/>
        <w:ind w:left="360"/>
        <w:jc w:val="center"/>
        <w:rPr>
          <w:rFonts w:ascii="Times New Roman" w:hAnsi="Times New Roman" w:cs="Times New Roman"/>
          <w:b/>
          <w:bCs/>
          <w:sz w:val="24"/>
          <w:szCs w:val="24"/>
        </w:rPr>
      </w:pPr>
    </w:p>
    <w:p w:rsidR="00CF7757" w:rsidRPr="00CF7757" w:rsidRDefault="00CF7757" w:rsidP="0067441D">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1.1. Стандарт внешнего муниципального финансового контроля</w:t>
      </w:r>
      <w:r w:rsidR="004E2CA9">
        <w:rPr>
          <w:rFonts w:ascii="Times New Roman" w:hAnsi="Times New Roman" w:cs="Times New Roman"/>
          <w:sz w:val="24"/>
          <w:szCs w:val="24"/>
        </w:rPr>
        <w:t xml:space="preserve"> СВМФК</w:t>
      </w:r>
      <w:r w:rsidR="00E43F14">
        <w:rPr>
          <w:rFonts w:ascii="Times New Roman" w:hAnsi="Times New Roman" w:cs="Times New Roman"/>
          <w:sz w:val="24"/>
          <w:szCs w:val="24"/>
        </w:rPr>
        <w:t xml:space="preserve"> </w:t>
      </w:r>
      <w:r w:rsidRPr="00CF7757">
        <w:rPr>
          <w:rFonts w:ascii="Times New Roman" w:hAnsi="Times New Roman" w:cs="Times New Roman"/>
          <w:sz w:val="24"/>
          <w:szCs w:val="24"/>
        </w:rPr>
        <w:t>«Проведение аудита в сфере закупок</w:t>
      </w:r>
      <w:r w:rsidR="00A942E8">
        <w:rPr>
          <w:rFonts w:ascii="Times New Roman" w:hAnsi="Times New Roman" w:cs="Times New Roman"/>
          <w:sz w:val="24"/>
          <w:szCs w:val="24"/>
        </w:rPr>
        <w:t>, товаров,</w:t>
      </w:r>
      <w:r w:rsidR="00033E77">
        <w:rPr>
          <w:rFonts w:ascii="Times New Roman" w:hAnsi="Times New Roman" w:cs="Times New Roman"/>
          <w:sz w:val="24"/>
          <w:szCs w:val="24"/>
        </w:rPr>
        <w:t xml:space="preserve"> услуг</w:t>
      </w:r>
      <w:r w:rsidR="00232777">
        <w:rPr>
          <w:rFonts w:ascii="Times New Roman" w:hAnsi="Times New Roman" w:cs="Times New Roman"/>
          <w:sz w:val="24"/>
          <w:szCs w:val="24"/>
        </w:rPr>
        <w:t xml:space="preserve"> для обеспечения муниципальных нужд</w:t>
      </w:r>
      <w:r w:rsidRPr="00CF7757">
        <w:rPr>
          <w:rFonts w:ascii="Times New Roman" w:hAnsi="Times New Roman" w:cs="Times New Roman"/>
          <w:sz w:val="24"/>
          <w:szCs w:val="24"/>
        </w:rPr>
        <w:t>» (далее –</w:t>
      </w:r>
      <w:r w:rsidR="000F28FA">
        <w:rPr>
          <w:rFonts w:ascii="Times New Roman" w:hAnsi="Times New Roman" w:cs="Times New Roman"/>
          <w:sz w:val="24"/>
          <w:szCs w:val="24"/>
        </w:rPr>
        <w:t xml:space="preserve"> </w:t>
      </w:r>
      <w:r w:rsidRPr="00CF7757">
        <w:rPr>
          <w:rFonts w:ascii="Times New Roman" w:hAnsi="Times New Roman" w:cs="Times New Roman"/>
          <w:sz w:val="24"/>
          <w:szCs w:val="24"/>
        </w:rPr>
        <w:t>Стандарт) разра</w:t>
      </w:r>
      <w:r w:rsidR="00E43F14">
        <w:rPr>
          <w:rFonts w:ascii="Times New Roman" w:hAnsi="Times New Roman" w:cs="Times New Roman"/>
          <w:sz w:val="24"/>
          <w:szCs w:val="24"/>
        </w:rPr>
        <w:t xml:space="preserve">ботан на основе стандарта </w:t>
      </w:r>
      <w:r w:rsidRPr="00CF7757">
        <w:rPr>
          <w:rFonts w:ascii="Times New Roman" w:hAnsi="Times New Roman" w:cs="Times New Roman"/>
          <w:sz w:val="24"/>
          <w:szCs w:val="24"/>
        </w:rPr>
        <w:t>финансового контроля СФК</w:t>
      </w:r>
      <w:r w:rsidR="000F6DAE">
        <w:rPr>
          <w:rFonts w:ascii="Times New Roman" w:hAnsi="Times New Roman" w:cs="Times New Roman"/>
          <w:sz w:val="24"/>
          <w:szCs w:val="24"/>
        </w:rPr>
        <w:t xml:space="preserve"> </w:t>
      </w:r>
      <w:r w:rsidRPr="00CF7757">
        <w:rPr>
          <w:rFonts w:ascii="Times New Roman" w:hAnsi="Times New Roman" w:cs="Times New Roman"/>
          <w:sz w:val="24"/>
          <w:szCs w:val="24"/>
        </w:rPr>
        <w:t>(типовой) «Пров</w:t>
      </w:r>
      <w:r w:rsidR="00E43F14">
        <w:rPr>
          <w:rFonts w:ascii="Times New Roman" w:hAnsi="Times New Roman" w:cs="Times New Roman"/>
          <w:sz w:val="24"/>
          <w:szCs w:val="24"/>
        </w:rPr>
        <w:t xml:space="preserve">едение аудита в сфере закупок», </w:t>
      </w:r>
      <w:r w:rsidRPr="00CF7757">
        <w:rPr>
          <w:rFonts w:ascii="Times New Roman" w:hAnsi="Times New Roman" w:cs="Times New Roman"/>
          <w:sz w:val="24"/>
          <w:szCs w:val="24"/>
        </w:rPr>
        <w:t>утвержденного</w:t>
      </w:r>
      <w:r w:rsidR="00E43F14">
        <w:rPr>
          <w:rFonts w:ascii="Times New Roman" w:hAnsi="Times New Roman" w:cs="Times New Roman"/>
          <w:sz w:val="24"/>
          <w:szCs w:val="24"/>
        </w:rPr>
        <w:t xml:space="preserve"> </w:t>
      </w:r>
      <w:r w:rsidRPr="00CF7757">
        <w:rPr>
          <w:rFonts w:ascii="Times New Roman" w:hAnsi="Times New Roman" w:cs="Times New Roman"/>
          <w:sz w:val="24"/>
          <w:szCs w:val="24"/>
        </w:rPr>
        <w:t>решением Президиума Союза МКСО (протокол заседания Президиума</w:t>
      </w:r>
      <w:r w:rsidR="00982B5B">
        <w:rPr>
          <w:rFonts w:ascii="Times New Roman" w:hAnsi="Times New Roman" w:cs="Times New Roman"/>
          <w:sz w:val="24"/>
          <w:szCs w:val="24"/>
        </w:rPr>
        <w:t xml:space="preserve"> </w:t>
      </w:r>
      <w:r w:rsidRPr="00CF7757">
        <w:rPr>
          <w:rFonts w:ascii="Times New Roman" w:hAnsi="Times New Roman" w:cs="Times New Roman"/>
          <w:sz w:val="24"/>
          <w:szCs w:val="24"/>
        </w:rPr>
        <w:t>Союза МКСО от 18.12.2014 года, п. 12.1.), исходя из основных</w:t>
      </w:r>
      <w:r w:rsidR="00982B5B">
        <w:rPr>
          <w:rFonts w:ascii="Times New Roman" w:hAnsi="Times New Roman" w:cs="Times New Roman"/>
          <w:sz w:val="24"/>
          <w:szCs w:val="24"/>
        </w:rPr>
        <w:t xml:space="preserve"> принципов контроля и </w:t>
      </w:r>
      <w:r w:rsidRPr="00CF7757">
        <w:rPr>
          <w:rFonts w:ascii="Times New Roman" w:hAnsi="Times New Roman" w:cs="Times New Roman"/>
          <w:sz w:val="24"/>
          <w:szCs w:val="24"/>
        </w:rPr>
        <w:t>общих требований к стандартам внешнего</w:t>
      </w:r>
      <w:r w:rsidR="00982B5B">
        <w:rPr>
          <w:rFonts w:ascii="Times New Roman" w:hAnsi="Times New Roman" w:cs="Times New Roman"/>
          <w:sz w:val="24"/>
          <w:szCs w:val="24"/>
        </w:rPr>
        <w:t xml:space="preserve"> </w:t>
      </w:r>
      <w:r w:rsidRPr="00CF7757">
        <w:rPr>
          <w:rFonts w:ascii="Times New Roman" w:hAnsi="Times New Roman" w:cs="Times New Roman"/>
          <w:sz w:val="24"/>
          <w:szCs w:val="24"/>
        </w:rPr>
        <w:t>государстве</w:t>
      </w:r>
      <w:r w:rsidR="00982B5B">
        <w:rPr>
          <w:rFonts w:ascii="Times New Roman" w:hAnsi="Times New Roman" w:cs="Times New Roman"/>
          <w:sz w:val="24"/>
          <w:szCs w:val="24"/>
        </w:rPr>
        <w:t xml:space="preserve">нного и муниципального контроля </w:t>
      </w:r>
      <w:r w:rsidRPr="00CF7757">
        <w:rPr>
          <w:rFonts w:ascii="Times New Roman" w:hAnsi="Times New Roman" w:cs="Times New Roman"/>
          <w:sz w:val="24"/>
          <w:szCs w:val="24"/>
        </w:rPr>
        <w:t>для проведения</w:t>
      </w:r>
      <w:r w:rsidR="00982B5B">
        <w:rPr>
          <w:rFonts w:ascii="Times New Roman" w:hAnsi="Times New Roman" w:cs="Times New Roman"/>
          <w:sz w:val="24"/>
          <w:szCs w:val="24"/>
        </w:rPr>
        <w:t xml:space="preserve"> </w:t>
      </w:r>
      <w:r w:rsidRPr="00CF7757">
        <w:rPr>
          <w:rFonts w:ascii="Times New Roman" w:hAnsi="Times New Roman" w:cs="Times New Roman"/>
          <w:sz w:val="24"/>
          <w:szCs w:val="24"/>
        </w:rPr>
        <w:t>контрольных и экспертно-аналитических мероприятий контрольно-счетными органами субъектов Российской Федерации и муниципальных</w:t>
      </w:r>
      <w:r w:rsidR="00982B5B">
        <w:rPr>
          <w:rFonts w:ascii="Times New Roman" w:hAnsi="Times New Roman" w:cs="Times New Roman"/>
          <w:sz w:val="24"/>
          <w:szCs w:val="24"/>
        </w:rPr>
        <w:t xml:space="preserve"> </w:t>
      </w:r>
      <w:r w:rsidRPr="00CF7757">
        <w:rPr>
          <w:rFonts w:ascii="Times New Roman" w:hAnsi="Times New Roman" w:cs="Times New Roman"/>
          <w:sz w:val="24"/>
          <w:szCs w:val="24"/>
        </w:rPr>
        <w:t>образований, утвержденных Коллегией Счетной палаты Российской</w:t>
      </w:r>
      <w:r w:rsidR="00982B5B">
        <w:rPr>
          <w:rFonts w:ascii="Times New Roman" w:hAnsi="Times New Roman" w:cs="Times New Roman"/>
          <w:sz w:val="24"/>
          <w:szCs w:val="24"/>
        </w:rPr>
        <w:t xml:space="preserve"> </w:t>
      </w:r>
      <w:r w:rsidRPr="00CF7757">
        <w:rPr>
          <w:rFonts w:ascii="Times New Roman" w:hAnsi="Times New Roman" w:cs="Times New Roman"/>
          <w:sz w:val="24"/>
          <w:szCs w:val="24"/>
        </w:rPr>
        <w:t>Федерации (протокол от 17.10.2014 года № 47К (993)).</w:t>
      </w:r>
    </w:p>
    <w:p w:rsidR="00CF7757" w:rsidRPr="00CF7757" w:rsidRDefault="00CF7757" w:rsidP="0067441D">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1.2. Целью Стандарта является установление рекомендуемых для</w:t>
      </w:r>
      <w:r w:rsidR="0067441D">
        <w:rPr>
          <w:rFonts w:ascii="Times New Roman" w:hAnsi="Times New Roman" w:cs="Times New Roman"/>
          <w:sz w:val="24"/>
          <w:szCs w:val="24"/>
        </w:rPr>
        <w:t xml:space="preserve"> выполнения методов </w:t>
      </w:r>
      <w:r w:rsidRPr="00CF7757">
        <w:rPr>
          <w:rFonts w:ascii="Times New Roman" w:hAnsi="Times New Roman" w:cs="Times New Roman"/>
          <w:sz w:val="24"/>
          <w:szCs w:val="24"/>
        </w:rPr>
        <w:t>(способов), процедур, применяемых в процессе</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о</w:t>
      </w:r>
      <w:r w:rsidR="0067441D">
        <w:rPr>
          <w:rFonts w:ascii="Times New Roman" w:hAnsi="Times New Roman" w:cs="Times New Roman"/>
          <w:sz w:val="24"/>
          <w:szCs w:val="24"/>
        </w:rPr>
        <w:t xml:space="preserve">существления Контрольно-счетной </w:t>
      </w:r>
      <w:r w:rsidRPr="00CF7757">
        <w:rPr>
          <w:rFonts w:ascii="Times New Roman" w:hAnsi="Times New Roman" w:cs="Times New Roman"/>
          <w:sz w:val="24"/>
          <w:szCs w:val="24"/>
        </w:rPr>
        <w:t xml:space="preserve">палатой </w:t>
      </w:r>
      <w:r w:rsidR="00EB423B">
        <w:rPr>
          <w:rFonts w:ascii="Times New Roman" w:hAnsi="Times New Roman" w:cs="Times New Roman"/>
          <w:sz w:val="24"/>
          <w:szCs w:val="24"/>
        </w:rPr>
        <w:t>Нижнеилимского муниципального района</w:t>
      </w:r>
      <w:r w:rsidRPr="00CF7757">
        <w:rPr>
          <w:rFonts w:ascii="Times New Roman" w:hAnsi="Times New Roman" w:cs="Times New Roman"/>
          <w:sz w:val="24"/>
          <w:szCs w:val="24"/>
        </w:rPr>
        <w:t xml:space="preserve"> аудита в</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сфере закупок, в том</w:t>
      </w:r>
      <w:r w:rsidR="0067441D">
        <w:rPr>
          <w:rFonts w:ascii="Times New Roman" w:hAnsi="Times New Roman" w:cs="Times New Roman"/>
          <w:sz w:val="24"/>
          <w:szCs w:val="24"/>
        </w:rPr>
        <w:t xml:space="preserve"> числе при проведении комплекса </w:t>
      </w:r>
      <w:r w:rsidRPr="00CF7757">
        <w:rPr>
          <w:rFonts w:ascii="Times New Roman" w:hAnsi="Times New Roman" w:cs="Times New Roman"/>
          <w:sz w:val="24"/>
          <w:szCs w:val="24"/>
        </w:rPr>
        <w:t>контрольных и</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экспертно-аналитических мероприятий по аудиту формирования и</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 xml:space="preserve">контролю исполнения бюджета муниципального образования </w:t>
      </w:r>
      <w:r w:rsidR="00EB423B">
        <w:rPr>
          <w:rFonts w:ascii="Times New Roman" w:hAnsi="Times New Roman" w:cs="Times New Roman"/>
          <w:sz w:val="24"/>
          <w:szCs w:val="24"/>
        </w:rPr>
        <w:t>«Нижнеилимский район»</w:t>
      </w:r>
      <w:r w:rsidR="0067441D">
        <w:rPr>
          <w:rFonts w:ascii="Times New Roman" w:hAnsi="Times New Roman" w:cs="Times New Roman"/>
          <w:sz w:val="24"/>
          <w:szCs w:val="24"/>
        </w:rPr>
        <w:t xml:space="preserve"> а также при </w:t>
      </w:r>
      <w:r w:rsidRPr="00CF7757">
        <w:rPr>
          <w:rFonts w:ascii="Times New Roman" w:hAnsi="Times New Roman" w:cs="Times New Roman"/>
          <w:sz w:val="24"/>
          <w:szCs w:val="24"/>
        </w:rPr>
        <w:t>проведении иных проверок, в которых деятельность</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в сфере закупок проверяется как одна из составляющих деятельности</w:t>
      </w:r>
      <w:r w:rsidR="0067441D">
        <w:rPr>
          <w:rFonts w:ascii="Times New Roman" w:hAnsi="Times New Roman" w:cs="Times New Roman"/>
          <w:sz w:val="24"/>
          <w:szCs w:val="24"/>
        </w:rPr>
        <w:t xml:space="preserve"> </w:t>
      </w:r>
      <w:r w:rsidRPr="00CF7757">
        <w:rPr>
          <w:rFonts w:ascii="Times New Roman" w:hAnsi="Times New Roman" w:cs="Times New Roman"/>
          <w:sz w:val="24"/>
          <w:szCs w:val="24"/>
        </w:rPr>
        <w:t>объектов аудита (контроля).</w:t>
      </w:r>
    </w:p>
    <w:p w:rsidR="00CF7757" w:rsidRPr="00CF7757" w:rsidRDefault="00CF7757" w:rsidP="002527E0">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1.3. Задачами Стандарта являются определение:</w:t>
      </w:r>
    </w:p>
    <w:p w:rsidR="00CF7757" w:rsidRPr="00CF7757" w:rsidRDefault="00794717" w:rsidP="00252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задач, предмета и объектов аудита в сфере закупок;</w:t>
      </w:r>
      <w:r w:rsidR="000314C8">
        <w:rPr>
          <w:rFonts w:ascii="Times New Roman" w:hAnsi="Times New Roman" w:cs="Times New Roman"/>
          <w:sz w:val="24"/>
          <w:szCs w:val="24"/>
        </w:rPr>
        <w:t xml:space="preserve"> </w:t>
      </w:r>
      <w:r w:rsidR="00CF7757" w:rsidRPr="00CF7757">
        <w:rPr>
          <w:rFonts w:ascii="Times New Roman" w:hAnsi="Times New Roman" w:cs="Times New Roman"/>
          <w:sz w:val="24"/>
          <w:szCs w:val="24"/>
        </w:rPr>
        <w:t>основных источников информации для проведения аудита в сфере</w:t>
      </w:r>
      <w:r w:rsidR="000314C8">
        <w:rPr>
          <w:rFonts w:ascii="Times New Roman" w:hAnsi="Times New Roman" w:cs="Times New Roman"/>
          <w:sz w:val="24"/>
          <w:szCs w:val="24"/>
        </w:rPr>
        <w:t xml:space="preserve"> </w:t>
      </w:r>
      <w:r w:rsidR="00CF7757" w:rsidRPr="00CF7757">
        <w:rPr>
          <w:rFonts w:ascii="Times New Roman" w:hAnsi="Times New Roman" w:cs="Times New Roman"/>
          <w:sz w:val="24"/>
          <w:szCs w:val="24"/>
        </w:rPr>
        <w:t>закупок;</w:t>
      </w:r>
    </w:p>
    <w:p w:rsidR="00CF7757" w:rsidRPr="00CF7757" w:rsidRDefault="00794717" w:rsidP="00252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этапов проведения аудита в сфере закупок и их содержания;</w:t>
      </w:r>
    </w:p>
    <w:p w:rsidR="00CF7757" w:rsidRDefault="00794717" w:rsidP="00252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порядка подготовки и размещения обобщенной информации о</w:t>
      </w:r>
      <w:r w:rsidR="000314C8">
        <w:rPr>
          <w:rFonts w:ascii="Times New Roman" w:hAnsi="Times New Roman" w:cs="Times New Roman"/>
          <w:sz w:val="24"/>
          <w:szCs w:val="24"/>
        </w:rPr>
        <w:t xml:space="preserve"> </w:t>
      </w:r>
      <w:r w:rsidR="00CF7757" w:rsidRPr="00CF7757">
        <w:rPr>
          <w:rFonts w:ascii="Times New Roman" w:hAnsi="Times New Roman" w:cs="Times New Roman"/>
          <w:sz w:val="24"/>
          <w:szCs w:val="24"/>
        </w:rPr>
        <w:t>результатах аудита в сфере закупок в единой информационной системе.</w:t>
      </w:r>
    </w:p>
    <w:p w:rsidR="00CF7757" w:rsidRPr="002527E0" w:rsidRDefault="00962EA4" w:rsidP="00962EA4">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w:t>
      </w:r>
      <w:r w:rsidR="00CF7757" w:rsidRPr="002527E0">
        <w:rPr>
          <w:rFonts w:ascii="Times New Roman" w:hAnsi="Times New Roman" w:cs="Times New Roman"/>
          <w:sz w:val="24"/>
          <w:szCs w:val="24"/>
        </w:rPr>
        <w:t>Основные понятия, используемые в настоящем Стандарте,</w:t>
      </w:r>
      <w:r w:rsidR="000314C8" w:rsidRPr="002527E0">
        <w:rPr>
          <w:rFonts w:ascii="Times New Roman" w:hAnsi="Times New Roman" w:cs="Times New Roman"/>
          <w:sz w:val="24"/>
          <w:szCs w:val="24"/>
        </w:rPr>
        <w:t xml:space="preserve"> соответствуют понятиям, </w:t>
      </w:r>
      <w:r w:rsidR="00CF7757" w:rsidRPr="002527E0">
        <w:rPr>
          <w:rFonts w:ascii="Times New Roman" w:hAnsi="Times New Roman" w:cs="Times New Roman"/>
          <w:sz w:val="24"/>
          <w:szCs w:val="24"/>
        </w:rPr>
        <w:t>установленным ст. 3 Федерального закона от</w:t>
      </w:r>
      <w:r w:rsidR="000314C8" w:rsidRPr="002527E0">
        <w:rPr>
          <w:rFonts w:ascii="Times New Roman" w:hAnsi="Times New Roman" w:cs="Times New Roman"/>
          <w:sz w:val="24"/>
          <w:szCs w:val="24"/>
        </w:rPr>
        <w:t xml:space="preserve"> </w:t>
      </w:r>
      <w:r w:rsidR="00CF7757" w:rsidRPr="002527E0">
        <w:rPr>
          <w:rFonts w:ascii="Times New Roman" w:hAnsi="Times New Roman" w:cs="Times New Roman"/>
          <w:sz w:val="24"/>
          <w:szCs w:val="24"/>
        </w:rPr>
        <w:t>05.04.2</w:t>
      </w:r>
      <w:r w:rsidR="000314C8" w:rsidRPr="002527E0">
        <w:rPr>
          <w:rFonts w:ascii="Times New Roman" w:hAnsi="Times New Roman" w:cs="Times New Roman"/>
          <w:sz w:val="24"/>
          <w:szCs w:val="24"/>
        </w:rPr>
        <w:t xml:space="preserve">013 года № 44-ФЗ «О контрактной </w:t>
      </w:r>
      <w:r w:rsidR="00CF7757" w:rsidRPr="002527E0">
        <w:rPr>
          <w:rFonts w:ascii="Times New Roman" w:hAnsi="Times New Roman" w:cs="Times New Roman"/>
          <w:sz w:val="24"/>
          <w:szCs w:val="24"/>
        </w:rPr>
        <w:t>системе в сфере закупок</w:t>
      </w:r>
      <w:r w:rsidR="000314C8" w:rsidRPr="002527E0">
        <w:rPr>
          <w:rFonts w:ascii="Times New Roman" w:hAnsi="Times New Roman" w:cs="Times New Roman"/>
          <w:sz w:val="24"/>
          <w:szCs w:val="24"/>
        </w:rPr>
        <w:t xml:space="preserve"> </w:t>
      </w:r>
      <w:r w:rsidR="00CF7757" w:rsidRPr="002527E0">
        <w:rPr>
          <w:rFonts w:ascii="Times New Roman" w:hAnsi="Times New Roman" w:cs="Times New Roman"/>
          <w:sz w:val="24"/>
          <w:szCs w:val="24"/>
        </w:rPr>
        <w:t>товаров, работ, услуг для обеспечения государственных и</w:t>
      </w:r>
      <w:r w:rsidR="002527E0" w:rsidRPr="002527E0">
        <w:rPr>
          <w:rFonts w:ascii="Times New Roman" w:hAnsi="Times New Roman" w:cs="Times New Roman"/>
          <w:sz w:val="24"/>
          <w:szCs w:val="24"/>
        </w:rPr>
        <w:t xml:space="preserve"> </w:t>
      </w:r>
      <w:r w:rsidR="00CF7757" w:rsidRPr="002527E0">
        <w:rPr>
          <w:rFonts w:ascii="Times New Roman" w:hAnsi="Times New Roman" w:cs="Times New Roman"/>
          <w:sz w:val="24"/>
          <w:szCs w:val="24"/>
        </w:rPr>
        <w:t>муниципальных нужд» (далее – Закон № 44-ФЗ).</w:t>
      </w:r>
    </w:p>
    <w:p w:rsidR="002527E0" w:rsidRPr="002527E0" w:rsidRDefault="002527E0" w:rsidP="00962EA4">
      <w:pPr>
        <w:pStyle w:val="a3"/>
        <w:autoSpaceDE w:val="0"/>
        <w:autoSpaceDN w:val="0"/>
        <w:adjustRightInd w:val="0"/>
        <w:spacing w:after="0" w:line="240" w:lineRule="auto"/>
        <w:ind w:left="0"/>
        <w:jc w:val="both"/>
        <w:rPr>
          <w:rFonts w:ascii="Times New Roman" w:hAnsi="Times New Roman" w:cs="Times New Roman"/>
          <w:sz w:val="24"/>
          <w:szCs w:val="24"/>
        </w:rPr>
      </w:pPr>
    </w:p>
    <w:p w:rsidR="00CF7757" w:rsidRPr="002527E0" w:rsidRDefault="00CF7757" w:rsidP="002527E0">
      <w:pPr>
        <w:pStyle w:val="a3"/>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2527E0">
        <w:rPr>
          <w:rFonts w:ascii="Times New Roman" w:hAnsi="Times New Roman" w:cs="Times New Roman"/>
          <w:b/>
          <w:bCs/>
          <w:sz w:val="24"/>
          <w:szCs w:val="24"/>
        </w:rPr>
        <w:t>Содержание аудита в сфере закупок</w:t>
      </w:r>
    </w:p>
    <w:p w:rsidR="002527E0" w:rsidRPr="002527E0" w:rsidRDefault="002527E0" w:rsidP="002527E0">
      <w:pPr>
        <w:pStyle w:val="a3"/>
        <w:autoSpaceDE w:val="0"/>
        <w:autoSpaceDN w:val="0"/>
        <w:adjustRightInd w:val="0"/>
        <w:spacing w:after="0" w:line="240" w:lineRule="auto"/>
        <w:rPr>
          <w:rFonts w:ascii="Times New Roman" w:hAnsi="Times New Roman" w:cs="Times New Roman"/>
          <w:b/>
          <w:bCs/>
          <w:sz w:val="24"/>
          <w:szCs w:val="24"/>
        </w:rPr>
      </w:pPr>
    </w:p>
    <w:p w:rsidR="00CF7757" w:rsidRPr="00CF7757" w:rsidRDefault="00CF7757" w:rsidP="00082AE4">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2.1. Аудит в сфере закупок – это вид внешнего муниципального</w:t>
      </w:r>
      <w:r w:rsidR="002527E0">
        <w:rPr>
          <w:rFonts w:ascii="Times New Roman" w:hAnsi="Times New Roman" w:cs="Times New Roman"/>
          <w:sz w:val="24"/>
          <w:szCs w:val="24"/>
        </w:rPr>
        <w:t xml:space="preserve"> </w:t>
      </w:r>
      <w:r w:rsidRPr="00CF7757">
        <w:rPr>
          <w:rFonts w:ascii="Times New Roman" w:hAnsi="Times New Roman" w:cs="Times New Roman"/>
          <w:sz w:val="24"/>
          <w:szCs w:val="24"/>
        </w:rPr>
        <w:t xml:space="preserve">контроля, осуществляемого Контрольно-счетной палатой города </w:t>
      </w:r>
      <w:r w:rsidR="00794717">
        <w:rPr>
          <w:rFonts w:ascii="Times New Roman" w:hAnsi="Times New Roman" w:cs="Times New Roman"/>
          <w:sz w:val="24"/>
          <w:szCs w:val="24"/>
        </w:rPr>
        <w:t>Нижнеилимского муниципального района</w:t>
      </w:r>
      <w:r w:rsidR="0065650B">
        <w:rPr>
          <w:rFonts w:ascii="Times New Roman" w:hAnsi="Times New Roman" w:cs="Times New Roman"/>
          <w:sz w:val="24"/>
          <w:szCs w:val="24"/>
        </w:rPr>
        <w:t xml:space="preserve"> </w:t>
      </w:r>
      <w:r w:rsidR="002527E0">
        <w:rPr>
          <w:rFonts w:ascii="Times New Roman" w:hAnsi="Times New Roman" w:cs="Times New Roman"/>
          <w:sz w:val="24"/>
          <w:szCs w:val="24"/>
        </w:rPr>
        <w:t xml:space="preserve">в соответствии с </w:t>
      </w:r>
      <w:r w:rsidRPr="00CF7757">
        <w:rPr>
          <w:rFonts w:ascii="Times New Roman" w:hAnsi="Times New Roman" w:cs="Times New Roman"/>
          <w:sz w:val="24"/>
          <w:szCs w:val="24"/>
        </w:rPr>
        <w:t>полномочиями, установленными статьей 98 Закона</w:t>
      </w:r>
      <w:r w:rsidR="002527E0">
        <w:rPr>
          <w:rFonts w:ascii="Times New Roman" w:hAnsi="Times New Roman" w:cs="Times New Roman"/>
          <w:sz w:val="24"/>
          <w:szCs w:val="24"/>
        </w:rPr>
        <w:t xml:space="preserve"> </w:t>
      </w:r>
      <w:r w:rsidRPr="00CF7757">
        <w:rPr>
          <w:rFonts w:ascii="Times New Roman" w:hAnsi="Times New Roman" w:cs="Times New Roman"/>
          <w:sz w:val="24"/>
          <w:szCs w:val="24"/>
        </w:rPr>
        <w:t>№ 44-ФЗ.</w:t>
      </w:r>
      <w:r w:rsidR="00082AE4">
        <w:rPr>
          <w:rFonts w:ascii="Times New Roman" w:hAnsi="Times New Roman" w:cs="Times New Roman"/>
          <w:sz w:val="24"/>
          <w:szCs w:val="24"/>
        </w:rPr>
        <w:t xml:space="preserve"> Итогом аудита в сфере </w:t>
      </w:r>
      <w:r w:rsidRPr="00CF7757">
        <w:rPr>
          <w:rFonts w:ascii="Times New Roman" w:hAnsi="Times New Roman" w:cs="Times New Roman"/>
          <w:sz w:val="24"/>
          <w:szCs w:val="24"/>
        </w:rPr>
        <w:t>закупок должна стать оценка уровня</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обеспечения муниципальных нужд с учетом затрат бюджетных средств,</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 xml:space="preserve">обоснованности планирования </w:t>
      </w:r>
      <w:r w:rsidR="00082AE4">
        <w:rPr>
          <w:rFonts w:ascii="Times New Roman" w:hAnsi="Times New Roman" w:cs="Times New Roman"/>
          <w:sz w:val="24"/>
          <w:szCs w:val="24"/>
        </w:rPr>
        <w:t xml:space="preserve">закупок, включая обоснованность </w:t>
      </w:r>
      <w:r w:rsidRPr="00CF7757">
        <w:rPr>
          <w:rFonts w:ascii="Times New Roman" w:hAnsi="Times New Roman" w:cs="Times New Roman"/>
          <w:sz w:val="24"/>
          <w:szCs w:val="24"/>
        </w:rPr>
        <w:t>цены</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закупки, результативности и эффективности осуществления указанных</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закупок. При этом оценке подлежат выполнение условий контрактов по</w:t>
      </w:r>
      <w:r w:rsidR="00082AE4">
        <w:rPr>
          <w:rFonts w:ascii="Times New Roman" w:hAnsi="Times New Roman" w:cs="Times New Roman"/>
          <w:sz w:val="24"/>
          <w:szCs w:val="24"/>
        </w:rPr>
        <w:t xml:space="preserve"> срокам, объему, цене </w:t>
      </w:r>
      <w:r w:rsidRPr="00CF7757">
        <w:rPr>
          <w:rFonts w:ascii="Times New Roman" w:hAnsi="Times New Roman" w:cs="Times New Roman"/>
          <w:sz w:val="24"/>
          <w:szCs w:val="24"/>
        </w:rPr>
        <w:t>контрактов, количеству и качеству приобретаемых</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товаров</w:t>
      </w:r>
      <w:r w:rsidR="00082AE4">
        <w:rPr>
          <w:rFonts w:ascii="Times New Roman" w:hAnsi="Times New Roman" w:cs="Times New Roman"/>
          <w:sz w:val="24"/>
          <w:szCs w:val="24"/>
        </w:rPr>
        <w:t xml:space="preserve">, работ, услуг, а также порядок </w:t>
      </w:r>
      <w:r w:rsidRPr="00CF7757">
        <w:rPr>
          <w:rFonts w:ascii="Times New Roman" w:hAnsi="Times New Roman" w:cs="Times New Roman"/>
          <w:sz w:val="24"/>
          <w:szCs w:val="24"/>
        </w:rPr>
        <w:t>ценообразования и</w:t>
      </w:r>
      <w:r w:rsidR="00082AE4">
        <w:rPr>
          <w:rFonts w:ascii="Times New Roman" w:hAnsi="Times New Roman" w:cs="Times New Roman"/>
          <w:sz w:val="24"/>
          <w:szCs w:val="24"/>
        </w:rPr>
        <w:t xml:space="preserve"> </w:t>
      </w:r>
      <w:r w:rsidRPr="00CF7757">
        <w:rPr>
          <w:rFonts w:ascii="Times New Roman" w:hAnsi="Times New Roman" w:cs="Times New Roman"/>
          <w:sz w:val="24"/>
          <w:szCs w:val="24"/>
        </w:rPr>
        <w:t>эффективность системы управления контрактами.</w:t>
      </w:r>
    </w:p>
    <w:p w:rsidR="00CF7757" w:rsidRPr="00CF7757" w:rsidRDefault="00CF7757" w:rsidP="001A753E">
      <w:pPr>
        <w:autoSpaceDE w:val="0"/>
        <w:autoSpaceDN w:val="0"/>
        <w:adjustRightInd w:val="0"/>
        <w:spacing w:after="0" w:line="240" w:lineRule="auto"/>
        <w:rPr>
          <w:rFonts w:ascii="Times New Roman" w:hAnsi="Times New Roman" w:cs="Times New Roman"/>
          <w:sz w:val="24"/>
          <w:szCs w:val="24"/>
        </w:rPr>
      </w:pPr>
      <w:r w:rsidRPr="00CF7757">
        <w:rPr>
          <w:rFonts w:ascii="Times New Roman" w:hAnsi="Times New Roman" w:cs="Times New Roman"/>
          <w:sz w:val="24"/>
          <w:szCs w:val="24"/>
        </w:rPr>
        <w:t>2.2. Задачи аудита в сфере закупок:</w:t>
      </w:r>
    </w:p>
    <w:p w:rsidR="00CF7757" w:rsidRPr="00CF7757" w:rsidRDefault="0065650B" w:rsidP="00BC0B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анализ и оценка информации о законности,</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целесообразности, обоснованности (в том числе анализ и оценка</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процедуры планирования обоснования закупок и обоснованности</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потребности в закупках), своевременности, эффективности и</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результативности расходов на закупки по планируемым к заключению,</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заключенным и исполненным контрактам (далее – расходы на закупки);</w:t>
      </w:r>
      <w:r w:rsidR="00BC0B5B">
        <w:rPr>
          <w:rFonts w:ascii="Times New Roman" w:hAnsi="Times New Roman" w:cs="Times New Roman"/>
          <w:sz w:val="24"/>
          <w:szCs w:val="24"/>
        </w:rPr>
        <w:t xml:space="preserve"> </w:t>
      </w:r>
      <w:r w:rsidR="002601E6">
        <w:rPr>
          <w:rFonts w:ascii="Times New Roman" w:hAnsi="Times New Roman" w:cs="Times New Roman"/>
          <w:sz w:val="24"/>
          <w:szCs w:val="24"/>
        </w:rPr>
        <w:t xml:space="preserve">- </w:t>
      </w:r>
      <w:r w:rsidR="00CF7757" w:rsidRPr="00CF7757">
        <w:rPr>
          <w:rFonts w:ascii="Times New Roman" w:hAnsi="Times New Roman" w:cs="Times New Roman"/>
          <w:sz w:val="24"/>
          <w:szCs w:val="24"/>
        </w:rPr>
        <w:t>выявление отклонений, нарушений и недостатков в сфере закупок,</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 xml:space="preserve">установление причин и подготовка </w:t>
      </w:r>
      <w:r w:rsidR="00CF7757" w:rsidRPr="00CF7757">
        <w:rPr>
          <w:rFonts w:ascii="Times New Roman" w:hAnsi="Times New Roman" w:cs="Times New Roman"/>
          <w:sz w:val="24"/>
          <w:szCs w:val="24"/>
        </w:rPr>
        <w:lastRenderedPageBreak/>
        <w:t>предложений, направленных на их</w:t>
      </w:r>
      <w:r w:rsidR="00BC0B5B">
        <w:rPr>
          <w:rFonts w:ascii="Times New Roman" w:hAnsi="Times New Roman" w:cs="Times New Roman"/>
          <w:sz w:val="24"/>
          <w:szCs w:val="24"/>
        </w:rPr>
        <w:t xml:space="preserve"> </w:t>
      </w:r>
      <w:r w:rsidR="00CF7757" w:rsidRPr="00CF7757">
        <w:rPr>
          <w:rFonts w:ascii="Times New Roman" w:hAnsi="Times New Roman" w:cs="Times New Roman"/>
          <w:sz w:val="24"/>
          <w:szCs w:val="24"/>
        </w:rPr>
        <w:t>устранение и на совершенствование контрактной системы.</w:t>
      </w:r>
    </w:p>
    <w:p w:rsidR="00CF7757" w:rsidRPr="00CF7757" w:rsidRDefault="00CF7757" w:rsidP="002601E6">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Аудит в сфере закупок должен охватывать все этапы деятельности</w:t>
      </w:r>
      <w:r w:rsidR="00C424CE">
        <w:rPr>
          <w:rFonts w:ascii="Times New Roman" w:hAnsi="Times New Roman" w:cs="Times New Roman"/>
          <w:sz w:val="24"/>
          <w:szCs w:val="24"/>
        </w:rPr>
        <w:t xml:space="preserve"> заказчика в сфере </w:t>
      </w:r>
      <w:r w:rsidRPr="00CF7757">
        <w:rPr>
          <w:rFonts w:ascii="Times New Roman" w:hAnsi="Times New Roman" w:cs="Times New Roman"/>
          <w:sz w:val="24"/>
          <w:szCs w:val="24"/>
        </w:rPr>
        <w:t>закупок, в том числе: этап планирования закупок</w:t>
      </w:r>
      <w:r w:rsidR="00C424CE">
        <w:rPr>
          <w:rFonts w:ascii="Times New Roman" w:hAnsi="Times New Roman" w:cs="Times New Roman"/>
          <w:sz w:val="24"/>
          <w:szCs w:val="24"/>
        </w:rPr>
        <w:t xml:space="preserve"> </w:t>
      </w:r>
      <w:r w:rsidRPr="00CF7757">
        <w:rPr>
          <w:rFonts w:ascii="Times New Roman" w:hAnsi="Times New Roman" w:cs="Times New Roman"/>
          <w:sz w:val="24"/>
          <w:szCs w:val="24"/>
        </w:rPr>
        <w:t>товаров (работ, услуг), этап определения поставщика, этап заключения и</w:t>
      </w:r>
      <w:r w:rsidR="00C424CE">
        <w:rPr>
          <w:rFonts w:ascii="Times New Roman" w:hAnsi="Times New Roman" w:cs="Times New Roman"/>
          <w:sz w:val="24"/>
          <w:szCs w:val="24"/>
        </w:rPr>
        <w:t xml:space="preserve"> </w:t>
      </w:r>
      <w:r w:rsidRPr="00CF7757">
        <w:rPr>
          <w:rFonts w:ascii="Times New Roman" w:hAnsi="Times New Roman" w:cs="Times New Roman"/>
          <w:sz w:val="24"/>
          <w:szCs w:val="24"/>
        </w:rPr>
        <w:t>исполнения контракта.</w:t>
      </w:r>
    </w:p>
    <w:p w:rsidR="00CF7757" w:rsidRPr="00CF7757" w:rsidRDefault="00CF7757" w:rsidP="007A4D93">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2.3. Предметом аудита в сфере закупок является процесс</w:t>
      </w:r>
      <w:r w:rsidR="00C424CE">
        <w:rPr>
          <w:rFonts w:ascii="Times New Roman" w:hAnsi="Times New Roman" w:cs="Times New Roman"/>
          <w:sz w:val="24"/>
          <w:szCs w:val="24"/>
        </w:rPr>
        <w:t xml:space="preserve"> расходования средств бюджета </w:t>
      </w:r>
      <w:r w:rsidRPr="00CF7757">
        <w:rPr>
          <w:rFonts w:ascii="Times New Roman" w:hAnsi="Times New Roman" w:cs="Times New Roman"/>
          <w:sz w:val="24"/>
          <w:szCs w:val="24"/>
        </w:rPr>
        <w:t xml:space="preserve">муниципального образования </w:t>
      </w:r>
      <w:r w:rsidR="006C6056">
        <w:rPr>
          <w:rFonts w:ascii="Times New Roman" w:hAnsi="Times New Roman" w:cs="Times New Roman"/>
          <w:sz w:val="24"/>
          <w:szCs w:val="24"/>
        </w:rPr>
        <w:t>«Нижнеилимский район»</w:t>
      </w:r>
      <w:r w:rsidRPr="00CF7757">
        <w:rPr>
          <w:rFonts w:ascii="Times New Roman" w:hAnsi="Times New Roman" w:cs="Times New Roman"/>
          <w:sz w:val="24"/>
          <w:szCs w:val="24"/>
        </w:rPr>
        <w:t>, направляемых на закупки (далее – бюджетные средства) в</w:t>
      </w:r>
      <w:r w:rsidR="007A4D93">
        <w:rPr>
          <w:rFonts w:ascii="Times New Roman" w:hAnsi="Times New Roman" w:cs="Times New Roman"/>
          <w:sz w:val="24"/>
          <w:szCs w:val="24"/>
        </w:rPr>
        <w:t xml:space="preserve"> </w:t>
      </w:r>
      <w:r w:rsidRPr="00CF7757">
        <w:rPr>
          <w:rFonts w:ascii="Times New Roman" w:hAnsi="Times New Roman" w:cs="Times New Roman"/>
          <w:sz w:val="24"/>
          <w:szCs w:val="24"/>
        </w:rPr>
        <w:t>соответствии с требованиями законодательства о контрактной системе в</w:t>
      </w:r>
      <w:r w:rsidR="007A4D93">
        <w:rPr>
          <w:rFonts w:ascii="Times New Roman" w:hAnsi="Times New Roman" w:cs="Times New Roman"/>
          <w:sz w:val="24"/>
          <w:szCs w:val="24"/>
        </w:rPr>
        <w:t xml:space="preserve"> </w:t>
      </w:r>
      <w:r w:rsidRPr="00CF7757">
        <w:rPr>
          <w:rFonts w:ascii="Times New Roman" w:hAnsi="Times New Roman" w:cs="Times New Roman"/>
          <w:sz w:val="24"/>
          <w:szCs w:val="24"/>
        </w:rPr>
        <w:t>сфере закупок.</w:t>
      </w:r>
    </w:p>
    <w:p w:rsidR="00633EBC" w:rsidRDefault="00CF7757" w:rsidP="007A4D93">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2.4. В процессе проведения аудита в сфере закупок проверяются,</w:t>
      </w:r>
      <w:r w:rsidR="007A4D93">
        <w:rPr>
          <w:rFonts w:ascii="Times New Roman" w:hAnsi="Times New Roman" w:cs="Times New Roman"/>
          <w:sz w:val="24"/>
          <w:szCs w:val="24"/>
        </w:rPr>
        <w:t xml:space="preserve"> </w:t>
      </w:r>
      <w:r w:rsidRPr="00CF7757">
        <w:rPr>
          <w:rFonts w:ascii="Times New Roman" w:hAnsi="Times New Roman" w:cs="Times New Roman"/>
          <w:sz w:val="24"/>
          <w:szCs w:val="24"/>
        </w:rPr>
        <w:t>анализируются и оцениваются:</w:t>
      </w:r>
      <w:r w:rsidR="007A4D93">
        <w:rPr>
          <w:rFonts w:ascii="Times New Roman" w:hAnsi="Times New Roman" w:cs="Times New Roman"/>
          <w:sz w:val="24"/>
          <w:szCs w:val="24"/>
        </w:rPr>
        <w:t xml:space="preserve"> </w:t>
      </w:r>
      <w:r w:rsidR="00633EBC">
        <w:rPr>
          <w:rFonts w:ascii="Times New Roman" w:hAnsi="Times New Roman" w:cs="Times New Roman"/>
          <w:sz w:val="24"/>
          <w:szCs w:val="24"/>
        </w:rPr>
        <w:t xml:space="preserve"> </w:t>
      </w:r>
    </w:p>
    <w:p w:rsidR="00CF7757" w:rsidRPr="00CF7757" w:rsidRDefault="0034761C" w:rsidP="007A4D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организация и процесс планирования закупок;</w:t>
      </w:r>
    </w:p>
    <w:p w:rsidR="00CF7757" w:rsidRPr="00CF7757" w:rsidRDefault="00633EBC" w:rsidP="007A4D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4761C">
        <w:rPr>
          <w:rFonts w:ascii="Times New Roman" w:hAnsi="Times New Roman" w:cs="Times New Roman"/>
          <w:sz w:val="24"/>
          <w:szCs w:val="24"/>
        </w:rPr>
        <w:t xml:space="preserve"> </w:t>
      </w:r>
      <w:r w:rsidR="00CF7757" w:rsidRPr="00CF7757">
        <w:rPr>
          <w:rFonts w:ascii="Times New Roman" w:hAnsi="Times New Roman" w:cs="Times New Roman"/>
          <w:sz w:val="24"/>
          <w:szCs w:val="24"/>
        </w:rPr>
        <w:t>законность, своевременность, обоснованность, целесообразность</w:t>
      </w:r>
      <w:r w:rsidR="007A4D93">
        <w:rPr>
          <w:rFonts w:ascii="Times New Roman" w:hAnsi="Times New Roman" w:cs="Times New Roman"/>
          <w:sz w:val="24"/>
          <w:szCs w:val="24"/>
        </w:rPr>
        <w:t xml:space="preserve"> </w:t>
      </w:r>
      <w:r w:rsidR="0034761C">
        <w:rPr>
          <w:rFonts w:ascii="Times New Roman" w:hAnsi="Times New Roman" w:cs="Times New Roman"/>
          <w:sz w:val="24"/>
          <w:szCs w:val="24"/>
        </w:rPr>
        <w:t xml:space="preserve">расходов на закупки, </w:t>
      </w:r>
      <w:r w:rsidR="00CF7757" w:rsidRPr="00CF7757">
        <w:rPr>
          <w:rFonts w:ascii="Times New Roman" w:hAnsi="Times New Roman" w:cs="Times New Roman"/>
          <w:sz w:val="24"/>
          <w:szCs w:val="24"/>
        </w:rPr>
        <w:t>эффективность и результаты использования</w:t>
      </w:r>
      <w:r w:rsidR="007A4D93">
        <w:rPr>
          <w:rFonts w:ascii="Times New Roman" w:hAnsi="Times New Roman" w:cs="Times New Roman"/>
          <w:sz w:val="24"/>
          <w:szCs w:val="24"/>
        </w:rPr>
        <w:t xml:space="preserve"> </w:t>
      </w:r>
      <w:r w:rsidR="00CF7757" w:rsidRPr="00CF7757">
        <w:rPr>
          <w:rFonts w:ascii="Times New Roman" w:hAnsi="Times New Roman" w:cs="Times New Roman"/>
          <w:sz w:val="24"/>
          <w:szCs w:val="24"/>
        </w:rPr>
        <w:t>бюджетных средств;</w:t>
      </w:r>
    </w:p>
    <w:p w:rsidR="00CF7757" w:rsidRPr="00CF7757" w:rsidRDefault="0034761C"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система ведомственного контроля в сфере закупок;</w:t>
      </w:r>
    </w:p>
    <w:p w:rsidR="00CF7757" w:rsidRPr="00CF7757" w:rsidRDefault="0034761C"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система контроля в сфере закупок, осуществляемого заказчиком.</w:t>
      </w:r>
    </w:p>
    <w:p w:rsidR="00CF7757" w:rsidRPr="00CF7757" w:rsidRDefault="00CF7757" w:rsidP="00AE2DDA">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2.5. Объектами аудита (контроля) в сфере закупок являются</w:t>
      </w:r>
      <w:r w:rsidR="007A4D93">
        <w:rPr>
          <w:rFonts w:ascii="Times New Roman" w:hAnsi="Times New Roman" w:cs="Times New Roman"/>
          <w:sz w:val="24"/>
          <w:szCs w:val="24"/>
        </w:rPr>
        <w:t xml:space="preserve"> </w:t>
      </w:r>
      <w:r w:rsidR="006D257E">
        <w:rPr>
          <w:rFonts w:ascii="Times New Roman" w:hAnsi="Times New Roman" w:cs="Times New Roman"/>
          <w:sz w:val="24"/>
          <w:szCs w:val="24"/>
        </w:rPr>
        <w:t xml:space="preserve">заказчики, на которых </w:t>
      </w:r>
      <w:r w:rsidRPr="00CF7757">
        <w:rPr>
          <w:rFonts w:ascii="Times New Roman" w:hAnsi="Times New Roman" w:cs="Times New Roman"/>
          <w:sz w:val="24"/>
          <w:szCs w:val="24"/>
        </w:rPr>
        <w:t>распространяются контрольные полномочия</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 xml:space="preserve">Контрольно-счетной палаты </w:t>
      </w:r>
      <w:r w:rsidR="003C2DF6">
        <w:rPr>
          <w:rFonts w:ascii="Times New Roman" w:hAnsi="Times New Roman" w:cs="Times New Roman"/>
          <w:sz w:val="24"/>
          <w:szCs w:val="24"/>
        </w:rPr>
        <w:t xml:space="preserve">Нижнеилимского муниципального района. </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В рамках контрольных или экспертно-аналитических мероприятий</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оцениваются как деятельность заказчиков, так и деятельность</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форм</w:t>
      </w:r>
      <w:r w:rsidR="006D257E">
        <w:rPr>
          <w:rFonts w:ascii="Times New Roman" w:hAnsi="Times New Roman" w:cs="Times New Roman"/>
          <w:sz w:val="24"/>
          <w:szCs w:val="24"/>
        </w:rPr>
        <w:t xml:space="preserve">ируемых ими контрактных служб и </w:t>
      </w:r>
      <w:r w:rsidRPr="00CF7757">
        <w:rPr>
          <w:rFonts w:ascii="Times New Roman" w:hAnsi="Times New Roman" w:cs="Times New Roman"/>
          <w:sz w:val="24"/>
          <w:szCs w:val="24"/>
        </w:rPr>
        <w:t>комиссий по осуществлению</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закупок, привлекаемых ими специализированных организаций (при</w:t>
      </w:r>
      <w:r w:rsidR="006D257E">
        <w:rPr>
          <w:rFonts w:ascii="Times New Roman" w:hAnsi="Times New Roman" w:cs="Times New Roman"/>
          <w:sz w:val="24"/>
          <w:szCs w:val="24"/>
        </w:rPr>
        <w:t xml:space="preserve"> </w:t>
      </w:r>
      <w:r w:rsidRPr="00CF7757">
        <w:rPr>
          <w:rFonts w:ascii="Times New Roman" w:hAnsi="Times New Roman" w:cs="Times New Roman"/>
          <w:sz w:val="24"/>
          <w:szCs w:val="24"/>
        </w:rPr>
        <w:t>наличии), экспертов, экспертных организаций, а также работа системы</w:t>
      </w:r>
      <w:r w:rsidR="003B44D1">
        <w:rPr>
          <w:rFonts w:ascii="Times New Roman" w:hAnsi="Times New Roman" w:cs="Times New Roman"/>
          <w:sz w:val="24"/>
          <w:szCs w:val="24"/>
        </w:rPr>
        <w:t xml:space="preserve"> </w:t>
      </w:r>
      <w:r w:rsidRPr="00CF7757">
        <w:rPr>
          <w:rFonts w:ascii="Times New Roman" w:hAnsi="Times New Roman" w:cs="Times New Roman"/>
          <w:sz w:val="24"/>
          <w:szCs w:val="24"/>
        </w:rPr>
        <w:t>ведомственного контроля в сфере закупок, системы контроля в сфере</w:t>
      </w:r>
      <w:r w:rsidR="00AE2DDA">
        <w:rPr>
          <w:rFonts w:ascii="Times New Roman" w:hAnsi="Times New Roman" w:cs="Times New Roman"/>
          <w:sz w:val="24"/>
          <w:szCs w:val="24"/>
        </w:rPr>
        <w:t xml:space="preserve"> закупок, </w:t>
      </w:r>
      <w:r w:rsidRPr="00CF7757">
        <w:rPr>
          <w:rFonts w:ascii="Times New Roman" w:hAnsi="Times New Roman" w:cs="Times New Roman"/>
          <w:sz w:val="24"/>
          <w:szCs w:val="24"/>
        </w:rPr>
        <w:t>осуществляемого заказчиком.</w:t>
      </w:r>
    </w:p>
    <w:p w:rsidR="00CF7757" w:rsidRPr="00CF7757" w:rsidRDefault="00CF7757" w:rsidP="00AE2DDA">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2.6. Аудит в сфере закупок может быть осуществлен путем</w:t>
      </w:r>
      <w:r w:rsidR="00AE2DDA">
        <w:rPr>
          <w:rFonts w:ascii="Times New Roman" w:hAnsi="Times New Roman" w:cs="Times New Roman"/>
          <w:sz w:val="24"/>
          <w:szCs w:val="24"/>
        </w:rPr>
        <w:t xml:space="preserve"> </w:t>
      </w:r>
      <w:r w:rsidRPr="00CF7757">
        <w:rPr>
          <w:rFonts w:ascii="Times New Roman" w:hAnsi="Times New Roman" w:cs="Times New Roman"/>
          <w:sz w:val="24"/>
          <w:szCs w:val="24"/>
        </w:rPr>
        <w:t>проведения контрольного или экспертно-аналитического мероприятия, а</w:t>
      </w:r>
      <w:r w:rsidR="00AE2DDA">
        <w:rPr>
          <w:rFonts w:ascii="Times New Roman" w:hAnsi="Times New Roman" w:cs="Times New Roman"/>
          <w:sz w:val="24"/>
          <w:szCs w:val="24"/>
        </w:rPr>
        <w:t xml:space="preserve"> </w:t>
      </w:r>
      <w:r w:rsidRPr="00CF7757">
        <w:rPr>
          <w:rFonts w:ascii="Times New Roman" w:hAnsi="Times New Roman" w:cs="Times New Roman"/>
          <w:sz w:val="24"/>
          <w:szCs w:val="24"/>
        </w:rPr>
        <w:t>также отдельным вопросом мероприятия.</w:t>
      </w:r>
    </w:p>
    <w:p w:rsidR="00CF7757" w:rsidRPr="00CF7757" w:rsidRDefault="00CF7757" w:rsidP="001A753E">
      <w:pPr>
        <w:autoSpaceDE w:val="0"/>
        <w:autoSpaceDN w:val="0"/>
        <w:adjustRightInd w:val="0"/>
        <w:spacing w:after="0" w:line="240" w:lineRule="auto"/>
        <w:rPr>
          <w:rFonts w:ascii="Times New Roman" w:hAnsi="Times New Roman" w:cs="Times New Roman"/>
          <w:sz w:val="24"/>
          <w:szCs w:val="24"/>
        </w:rPr>
      </w:pPr>
    </w:p>
    <w:p w:rsidR="00CF7757" w:rsidRPr="00AD182A" w:rsidRDefault="00CF7757" w:rsidP="00AD182A">
      <w:pPr>
        <w:pStyle w:val="a3"/>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AD182A">
        <w:rPr>
          <w:rFonts w:ascii="Times New Roman" w:hAnsi="Times New Roman" w:cs="Times New Roman"/>
          <w:b/>
          <w:bCs/>
          <w:sz w:val="24"/>
          <w:szCs w:val="24"/>
        </w:rPr>
        <w:t>Источники информации для проведения аудита в сфере закупок</w:t>
      </w:r>
    </w:p>
    <w:p w:rsidR="00AD182A" w:rsidRPr="00AD182A" w:rsidRDefault="00AD182A" w:rsidP="00AD182A">
      <w:pPr>
        <w:pStyle w:val="a3"/>
        <w:autoSpaceDE w:val="0"/>
        <w:autoSpaceDN w:val="0"/>
        <w:adjustRightInd w:val="0"/>
        <w:spacing w:after="0" w:line="240" w:lineRule="auto"/>
        <w:rPr>
          <w:rFonts w:ascii="Times New Roman" w:hAnsi="Times New Roman" w:cs="Times New Roman"/>
          <w:b/>
          <w:bCs/>
          <w:sz w:val="24"/>
          <w:szCs w:val="24"/>
        </w:rPr>
      </w:pPr>
    </w:p>
    <w:p w:rsidR="00CF7757" w:rsidRPr="00CF7757" w:rsidRDefault="00AD182A" w:rsidP="00AD182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00CF7757" w:rsidRPr="00CF7757">
        <w:rPr>
          <w:rFonts w:ascii="Times New Roman" w:hAnsi="Times New Roman" w:cs="Times New Roman"/>
          <w:sz w:val="24"/>
          <w:szCs w:val="24"/>
        </w:rPr>
        <w:t>При проведении</w:t>
      </w:r>
      <w:r w:rsidR="00A30742">
        <w:rPr>
          <w:rFonts w:ascii="Times New Roman" w:hAnsi="Times New Roman" w:cs="Times New Roman"/>
          <w:sz w:val="24"/>
          <w:szCs w:val="24"/>
        </w:rPr>
        <w:t xml:space="preserve"> </w:t>
      </w:r>
      <w:r w:rsidR="00CF7757" w:rsidRPr="00CF7757">
        <w:rPr>
          <w:rFonts w:ascii="Times New Roman" w:hAnsi="Times New Roman" w:cs="Times New Roman"/>
          <w:sz w:val="24"/>
          <w:szCs w:val="24"/>
        </w:rPr>
        <w:t>аудита  сфере закупок рекомендуется</w:t>
      </w:r>
      <w:r w:rsidR="002235F2">
        <w:rPr>
          <w:rFonts w:ascii="Times New Roman" w:hAnsi="Times New Roman" w:cs="Times New Roman"/>
          <w:sz w:val="24"/>
          <w:szCs w:val="24"/>
        </w:rPr>
        <w:t xml:space="preserve"> использовать следующие </w:t>
      </w:r>
      <w:r w:rsidR="00CF7757" w:rsidRPr="00CF7757">
        <w:rPr>
          <w:rFonts w:ascii="Times New Roman" w:hAnsi="Times New Roman" w:cs="Times New Roman"/>
          <w:sz w:val="24"/>
          <w:szCs w:val="24"/>
        </w:rPr>
        <w:t>источники информации:</w:t>
      </w:r>
    </w:p>
    <w:p w:rsidR="00CF7757" w:rsidRPr="00CF7757" w:rsidRDefault="00CF7757" w:rsidP="002235F2">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 законодательство о контрактной системе, включая Закон № 44-ФЗ и иные нормативные правовые акты о контрактной системе в сфере</w:t>
      </w:r>
      <w:r w:rsidR="002235F2">
        <w:rPr>
          <w:rFonts w:ascii="Times New Roman" w:hAnsi="Times New Roman" w:cs="Times New Roman"/>
          <w:sz w:val="24"/>
          <w:szCs w:val="24"/>
        </w:rPr>
        <w:t xml:space="preserve"> </w:t>
      </w:r>
      <w:r w:rsidRPr="00CF7757">
        <w:rPr>
          <w:rFonts w:ascii="Times New Roman" w:hAnsi="Times New Roman" w:cs="Times New Roman"/>
          <w:sz w:val="24"/>
          <w:szCs w:val="24"/>
        </w:rPr>
        <w:t>закупок;</w:t>
      </w:r>
    </w:p>
    <w:p w:rsidR="00CF7757" w:rsidRPr="00CF7757" w:rsidRDefault="00CF7757" w:rsidP="00AF2C12">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2) нормативные документы, содержащие требования к отдельным</w:t>
      </w:r>
      <w:r w:rsidR="00AF2C12">
        <w:rPr>
          <w:rFonts w:ascii="Times New Roman" w:hAnsi="Times New Roman" w:cs="Times New Roman"/>
          <w:sz w:val="24"/>
          <w:szCs w:val="24"/>
        </w:rPr>
        <w:t xml:space="preserve"> </w:t>
      </w:r>
      <w:r w:rsidRPr="00CF7757">
        <w:rPr>
          <w:rFonts w:ascii="Times New Roman" w:hAnsi="Times New Roman" w:cs="Times New Roman"/>
          <w:sz w:val="24"/>
          <w:szCs w:val="24"/>
        </w:rPr>
        <w:t>видам товаров, работ, услуг (в том числе предельные цены товаров,</w:t>
      </w:r>
      <w:r w:rsidR="00AF2C12">
        <w:rPr>
          <w:rFonts w:ascii="Times New Roman" w:hAnsi="Times New Roman" w:cs="Times New Roman"/>
          <w:sz w:val="24"/>
          <w:szCs w:val="24"/>
        </w:rPr>
        <w:t xml:space="preserve"> </w:t>
      </w:r>
      <w:r w:rsidRPr="00CF7757">
        <w:rPr>
          <w:rFonts w:ascii="Times New Roman" w:hAnsi="Times New Roman" w:cs="Times New Roman"/>
          <w:sz w:val="24"/>
          <w:szCs w:val="24"/>
        </w:rPr>
        <w:t>работ, услуг) и (или) нормативные затраты на обеспечение функций</w:t>
      </w:r>
      <w:r w:rsidR="00AF2C12">
        <w:rPr>
          <w:rFonts w:ascii="Times New Roman" w:hAnsi="Times New Roman" w:cs="Times New Roman"/>
          <w:sz w:val="24"/>
          <w:szCs w:val="24"/>
        </w:rPr>
        <w:t xml:space="preserve"> </w:t>
      </w:r>
      <w:r w:rsidRPr="00CF7757">
        <w:rPr>
          <w:rFonts w:ascii="Times New Roman" w:hAnsi="Times New Roman" w:cs="Times New Roman"/>
          <w:sz w:val="24"/>
          <w:szCs w:val="24"/>
        </w:rPr>
        <w:t>муниципальных органов;</w:t>
      </w:r>
    </w:p>
    <w:p w:rsidR="00D41E7C" w:rsidRDefault="00CF7757" w:rsidP="008761E8">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3) внутренние документы заказчика:</w:t>
      </w:r>
      <w:r w:rsidR="008761E8">
        <w:rPr>
          <w:rFonts w:ascii="Times New Roman" w:hAnsi="Times New Roman" w:cs="Times New Roman"/>
          <w:sz w:val="24"/>
          <w:szCs w:val="24"/>
        </w:rPr>
        <w:t xml:space="preserve"> </w:t>
      </w:r>
      <w:r w:rsidRPr="00CF7757">
        <w:rPr>
          <w:rFonts w:ascii="Times New Roman" w:hAnsi="Times New Roman" w:cs="Times New Roman"/>
          <w:sz w:val="24"/>
          <w:szCs w:val="24"/>
        </w:rPr>
        <w:t>документ о создании контрактной службы и положение о ней или</w:t>
      </w:r>
      <w:r w:rsidR="00AF2C12">
        <w:rPr>
          <w:rFonts w:ascii="Times New Roman" w:hAnsi="Times New Roman" w:cs="Times New Roman"/>
          <w:sz w:val="24"/>
          <w:szCs w:val="24"/>
        </w:rPr>
        <w:t xml:space="preserve"> документ, </w:t>
      </w:r>
      <w:r w:rsidRPr="00CF7757">
        <w:rPr>
          <w:rFonts w:ascii="Times New Roman" w:hAnsi="Times New Roman" w:cs="Times New Roman"/>
          <w:sz w:val="24"/>
          <w:szCs w:val="24"/>
        </w:rPr>
        <w:t>утверждающий постоянный состав работников заказчика,</w:t>
      </w:r>
      <w:r w:rsidR="00D41E7C">
        <w:rPr>
          <w:rFonts w:ascii="Times New Roman" w:hAnsi="Times New Roman" w:cs="Times New Roman"/>
          <w:sz w:val="24"/>
          <w:szCs w:val="24"/>
        </w:rPr>
        <w:t xml:space="preserve"> </w:t>
      </w:r>
      <w:r w:rsidRPr="00CF7757">
        <w:rPr>
          <w:rFonts w:ascii="Times New Roman" w:hAnsi="Times New Roman" w:cs="Times New Roman"/>
          <w:sz w:val="24"/>
          <w:szCs w:val="24"/>
        </w:rPr>
        <w:t>выполняющих функции контрактной службы без образования</w:t>
      </w:r>
      <w:r w:rsidR="00D41E7C">
        <w:rPr>
          <w:rFonts w:ascii="Times New Roman" w:hAnsi="Times New Roman" w:cs="Times New Roman"/>
          <w:sz w:val="24"/>
          <w:szCs w:val="24"/>
        </w:rPr>
        <w:t xml:space="preserve"> </w:t>
      </w:r>
      <w:r w:rsidRPr="00CF7757">
        <w:rPr>
          <w:rFonts w:ascii="Times New Roman" w:hAnsi="Times New Roman" w:cs="Times New Roman"/>
          <w:sz w:val="24"/>
          <w:szCs w:val="24"/>
        </w:rPr>
        <w:t>отдельного структурного подразделения (документы по назначению</w:t>
      </w:r>
      <w:r w:rsidR="00D41E7C">
        <w:rPr>
          <w:rFonts w:ascii="Times New Roman" w:hAnsi="Times New Roman" w:cs="Times New Roman"/>
          <w:sz w:val="24"/>
          <w:szCs w:val="24"/>
        </w:rPr>
        <w:t xml:space="preserve"> </w:t>
      </w:r>
      <w:r w:rsidRPr="00CF7757">
        <w:rPr>
          <w:rFonts w:ascii="Times New Roman" w:hAnsi="Times New Roman" w:cs="Times New Roman"/>
          <w:sz w:val="24"/>
          <w:szCs w:val="24"/>
        </w:rPr>
        <w:t>контрактного управляющего при отсутствии контрактной службы);</w:t>
      </w:r>
      <w:r w:rsidR="00D41E7C">
        <w:rPr>
          <w:rFonts w:ascii="Times New Roman" w:hAnsi="Times New Roman" w:cs="Times New Roman"/>
          <w:sz w:val="24"/>
          <w:szCs w:val="24"/>
        </w:rPr>
        <w:t xml:space="preserve"> </w:t>
      </w:r>
    </w:p>
    <w:p w:rsidR="00CF7757" w:rsidRPr="00CF7757" w:rsidRDefault="008761E8" w:rsidP="00D41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документ о создании и регламентации работы комиссии</w:t>
      </w:r>
      <w:r w:rsidR="00D41E7C">
        <w:rPr>
          <w:rFonts w:ascii="Times New Roman" w:hAnsi="Times New Roman" w:cs="Times New Roman"/>
          <w:sz w:val="24"/>
          <w:szCs w:val="24"/>
        </w:rPr>
        <w:t xml:space="preserve"> </w:t>
      </w:r>
      <w:r w:rsidR="00CF7757" w:rsidRPr="00CF7757">
        <w:rPr>
          <w:rFonts w:ascii="Times New Roman" w:hAnsi="Times New Roman" w:cs="Times New Roman"/>
          <w:sz w:val="24"/>
          <w:szCs w:val="24"/>
        </w:rPr>
        <w:t>(комиссий) по осуществлению закупок;</w:t>
      </w:r>
    </w:p>
    <w:p w:rsidR="00CF7757" w:rsidRPr="00CF7757" w:rsidRDefault="008761E8" w:rsidP="00517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документ, регламентирующий процедуры планирования,</w:t>
      </w:r>
      <w:r w:rsidR="00517880">
        <w:rPr>
          <w:rFonts w:ascii="Times New Roman" w:hAnsi="Times New Roman" w:cs="Times New Roman"/>
          <w:sz w:val="24"/>
          <w:szCs w:val="24"/>
        </w:rPr>
        <w:t xml:space="preserve"> </w:t>
      </w:r>
      <w:r w:rsidR="00CF7757" w:rsidRPr="00CF7757">
        <w:rPr>
          <w:rFonts w:ascii="Times New Roman" w:hAnsi="Times New Roman" w:cs="Times New Roman"/>
          <w:sz w:val="24"/>
          <w:szCs w:val="24"/>
        </w:rPr>
        <w:t>обоснования и осуществления закупок;</w:t>
      </w:r>
    </w:p>
    <w:p w:rsidR="00CF7757" w:rsidRPr="00CF7757" w:rsidRDefault="008761E8"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утвержденные план и план-график закупок;</w:t>
      </w:r>
    </w:p>
    <w:p w:rsidR="00CF7757" w:rsidRPr="00CF7757" w:rsidRDefault="001944CF" w:rsidP="00517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документ, регламентирующий проведение контроля в сфере</w:t>
      </w:r>
      <w:r w:rsidR="00517880">
        <w:rPr>
          <w:rFonts w:ascii="Times New Roman" w:hAnsi="Times New Roman" w:cs="Times New Roman"/>
          <w:sz w:val="24"/>
          <w:szCs w:val="24"/>
        </w:rPr>
        <w:t xml:space="preserve"> закупок, осуществляемый </w:t>
      </w:r>
      <w:r w:rsidR="00CF7757" w:rsidRPr="00CF7757">
        <w:rPr>
          <w:rFonts w:ascii="Times New Roman" w:hAnsi="Times New Roman" w:cs="Times New Roman"/>
          <w:sz w:val="24"/>
          <w:szCs w:val="24"/>
        </w:rPr>
        <w:t>заказчиком;</w:t>
      </w:r>
    </w:p>
    <w:p w:rsidR="00CF7757" w:rsidRPr="00CF7757" w:rsidRDefault="00CF7757" w:rsidP="00A30742">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иные документы и информация в соответствии с целями</w:t>
      </w:r>
      <w:r w:rsidR="00A30742">
        <w:rPr>
          <w:rFonts w:ascii="Times New Roman" w:hAnsi="Times New Roman" w:cs="Times New Roman"/>
          <w:sz w:val="24"/>
          <w:szCs w:val="24"/>
        </w:rPr>
        <w:t xml:space="preserve"> </w:t>
      </w:r>
      <w:r w:rsidRPr="00CF7757">
        <w:rPr>
          <w:rFonts w:ascii="Times New Roman" w:hAnsi="Times New Roman" w:cs="Times New Roman"/>
          <w:sz w:val="24"/>
          <w:szCs w:val="24"/>
        </w:rPr>
        <w:t>пр</w:t>
      </w:r>
      <w:r w:rsidR="001944CF">
        <w:rPr>
          <w:rFonts w:ascii="Times New Roman" w:hAnsi="Times New Roman" w:cs="Times New Roman"/>
          <w:sz w:val="24"/>
          <w:szCs w:val="24"/>
        </w:rPr>
        <w:t>оведения аудита в сфере закупок;</w:t>
      </w:r>
    </w:p>
    <w:p w:rsidR="00CF7757" w:rsidRPr="00CF7757" w:rsidRDefault="00CF7757" w:rsidP="003A718E">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 единая информационная система в сфере закупок, в том числе</w:t>
      </w:r>
      <w:r w:rsidR="003A718E">
        <w:rPr>
          <w:rFonts w:ascii="Times New Roman" w:hAnsi="Times New Roman" w:cs="Times New Roman"/>
          <w:sz w:val="24"/>
          <w:szCs w:val="24"/>
        </w:rPr>
        <w:t xml:space="preserve"> </w:t>
      </w:r>
      <w:r w:rsidRPr="00CF7757">
        <w:rPr>
          <w:rFonts w:ascii="Times New Roman" w:hAnsi="Times New Roman" w:cs="Times New Roman"/>
          <w:sz w:val="24"/>
          <w:szCs w:val="24"/>
        </w:rPr>
        <w:t>документы, утвержденные заказчиком и подлежащие размещению в</w:t>
      </w:r>
      <w:r w:rsidR="001944CF">
        <w:rPr>
          <w:rFonts w:ascii="Times New Roman" w:hAnsi="Times New Roman" w:cs="Times New Roman"/>
          <w:sz w:val="24"/>
          <w:szCs w:val="24"/>
        </w:rPr>
        <w:t xml:space="preserve"> </w:t>
      </w:r>
      <w:r w:rsidRPr="00CF7757">
        <w:rPr>
          <w:rFonts w:ascii="Times New Roman" w:hAnsi="Times New Roman" w:cs="Times New Roman"/>
          <w:sz w:val="24"/>
          <w:szCs w:val="24"/>
        </w:rPr>
        <w:t xml:space="preserve">единой информационной системе </w:t>
      </w:r>
      <w:r w:rsidRPr="00CF7757">
        <w:rPr>
          <w:rFonts w:ascii="Times New Roman" w:hAnsi="Times New Roman" w:cs="Times New Roman"/>
          <w:sz w:val="24"/>
          <w:szCs w:val="24"/>
        </w:rPr>
        <w:lastRenderedPageBreak/>
        <w:t>в сфере закупок (до момента ввода</w:t>
      </w:r>
      <w:r w:rsidR="003A718E">
        <w:rPr>
          <w:rFonts w:ascii="Times New Roman" w:hAnsi="Times New Roman" w:cs="Times New Roman"/>
          <w:sz w:val="24"/>
          <w:szCs w:val="24"/>
        </w:rPr>
        <w:t xml:space="preserve"> </w:t>
      </w:r>
      <w:r w:rsidRPr="00CF7757">
        <w:rPr>
          <w:rFonts w:ascii="Times New Roman" w:hAnsi="Times New Roman" w:cs="Times New Roman"/>
          <w:sz w:val="24"/>
          <w:szCs w:val="24"/>
        </w:rPr>
        <w:t>единой информационной системы в сфере закупок - на официальном</w:t>
      </w:r>
      <w:r w:rsidR="003A718E">
        <w:rPr>
          <w:rFonts w:ascii="Times New Roman" w:hAnsi="Times New Roman" w:cs="Times New Roman"/>
          <w:sz w:val="24"/>
          <w:szCs w:val="24"/>
        </w:rPr>
        <w:t xml:space="preserve"> </w:t>
      </w:r>
      <w:r w:rsidRPr="00CF7757">
        <w:rPr>
          <w:rFonts w:ascii="Times New Roman" w:hAnsi="Times New Roman" w:cs="Times New Roman"/>
          <w:sz w:val="24"/>
          <w:szCs w:val="24"/>
        </w:rPr>
        <w:t>сайте zakupki.gov.ru), а именно:</w:t>
      </w:r>
    </w:p>
    <w:p w:rsidR="00CF7757" w:rsidRPr="00CF7757" w:rsidRDefault="001F5D2E"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планы закупок;</w:t>
      </w:r>
    </w:p>
    <w:p w:rsidR="00CF7757" w:rsidRPr="00CF7757" w:rsidRDefault="001F5D2E"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планы-графики закупок;</w:t>
      </w:r>
    </w:p>
    <w:p w:rsidR="00CF7757" w:rsidRPr="00CF7757" w:rsidRDefault="001F5D2E"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информация о реализации планов и планов-графиков закупок;</w:t>
      </w:r>
    </w:p>
    <w:p w:rsidR="00CF7757" w:rsidRPr="00CF7757" w:rsidRDefault="005A1646" w:rsidP="00FA7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информация об условиях, запретах и ограничениях допуска</w:t>
      </w:r>
      <w:r w:rsidR="00FC1487">
        <w:rPr>
          <w:rFonts w:ascii="Times New Roman" w:hAnsi="Times New Roman" w:cs="Times New Roman"/>
          <w:sz w:val="24"/>
          <w:szCs w:val="24"/>
        </w:rPr>
        <w:t xml:space="preserve"> </w:t>
      </w:r>
      <w:r w:rsidR="00CF7757" w:rsidRPr="00CF7757">
        <w:rPr>
          <w:rFonts w:ascii="Times New Roman" w:hAnsi="Times New Roman" w:cs="Times New Roman"/>
          <w:sz w:val="24"/>
          <w:szCs w:val="24"/>
        </w:rPr>
        <w:t>товаров, про</w:t>
      </w:r>
      <w:r w:rsidR="00B75F42">
        <w:rPr>
          <w:rFonts w:ascii="Times New Roman" w:hAnsi="Times New Roman" w:cs="Times New Roman"/>
          <w:sz w:val="24"/>
          <w:szCs w:val="24"/>
        </w:rPr>
        <w:t xml:space="preserve">исходящих из </w:t>
      </w:r>
      <w:r w:rsidR="00CF7757" w:rsidRPr="00CF7757">
        <w:rPr>
          <w:rFonts w:ascii="Times New Roman" w:hAnsi="Times New Roman" w:cs="Times New Roman"/>
          <w:sz w:val="24"/>
          <w:szCs w:val="24"/>
        </w:rPr>
        <w:t>иностранного государства или группы</w:t>
      </w:r>
      <w:r w:rsidR="00FC1487">
        <w:rPr>
          <w:rFonts w:ascii="Times New Roman" w:hAnsi="Times New Roman" w:cs="Times New Roman"/>
          <w:sz w:val="24"/>
          <w:szCs w:val="24"/>
        </w:rPr>
        <w:t xml:space="preserve"> </w:t>
      </w:r>
      <w:r w:rsidR="00CF7757" w:rsidRPr="00CF7757">
        <w:rPr>
          <w:rFonts w:ascii="Times New Roman" w:hAnsi="Times New Roman" w:cs="Times New Roman"/>
          <w:sz w:val="24"/>
          <w:szCs w:val="24"/>
        </w:rPr>
        <w:t>иностр</w:t>
      </w:r>
      <w:r w:rsidR="00FC1487">
        <w:rPr>
          <w:rFonts w:ascii="Times New Roman" w:hAnsi="Times New Roman" w:cs="Times New Roman"/>
          <w:sz w:val="24"/>
          <w:szCs w:val="24"/>
        </w:rPr>
        <w:t xml:space="preserve">анных государств, работ, услуг, </w:t>
      </w:r>
      <w:r w:rsidR="00CF7757" w:rsidRPr="00CF7757">
        <w:rPr>
          <w:rFonts w:ascii="Times New Roman" w:hAnsi="Times New Roman" w:cs="Times New Roman"/>
          <w:sz w:val="24"/>
          <w:szCs w:val="24"/>
        </w:rPr>
        <w:t>соответственно выполняемых,</w:t>
      </w:r>
      <w:r w:rsidR="00FC1487">
        <w:rPr>
          <w:rFonts w:ascii="Times New Roman" w:hAnsi="Times New Roman" w:cs="Times New Roman"/>
          <w:sz w:val="24"/>
          <w:szCs w:val="24"/>
        </w:rPr>
        <w:t xml:space="preserve"> </w:t>
      </w:r>
      <w:r w:rsidR="00CF7757" w:rsidRPr="00CF7757">
        <w:rPr>
          <w:rFonts w:ascii="Times New Roman" w:hAnsi="Times New Roman" w:cs="Times New Roman"/>
          <w:sz w:val="24"/>
          <w:szCs w:val="24"/>
        </w:rPr>
        <w:t>оказываемых иностранными лицами, перечень иностранных государств,</w:t>
      </w:r>
      <w:r w:rsidR="00CB25AF">
        <w:rPr>
          <w:rFonts w:ascii="Times New Roman" w:hAnsi="Times New Roman" w:cs="Times New Roman"/>
          <w:sz w:val="24"/>
          <w:szCs w:val="24"/>
        </w:rPr>
        <w:t xml:space="preserve"> </w:t>
      </w:r>
      <w:r w:rsidR="00CF7757" w:rsidRPr="00CF7757">
        <w:rPr>
          <w:rFonts w:ascii="Times New Roman" w:hAnsi="Times New Roman" w:cs="Times New Roman"/>
          <w:sz w:val="24"/>
          <w:szCs w:val="24"/>
        </w:rPr>
        <w:t>групп иностранных го</w:t>
      </w:r>
      <w:r w:rsidR="00CB25AF">
        <w:rPr>
          <w:rFonts w:ascii="Times New Roman" w:hAnsi="Times New Roman" w:cs="Times New Roman"/>
          <w:sz w:val="24"/>
          <w:szCs w:val="24"/>
        </w:rPr>
        <w:t xml:space="preserve">сударств, с которыми Российской </w:t>
      </w:r>
      <w:r w:rsidR="00CF7757" w:rsidRPr="00CF7757">
        <w:rPr>
          <w:rFonts w:ascii="Times New Roman" w:hAnsi="Times New Roman" w:cs="Times New Roman"/>
          <w:sz w:val="24"/>
          <w:szCs w:val="24"/>
        </w:rPr>
        <w:t>Федерацией</w:t>
      </w:r>
      <w:r w:rsidR="00CB25AF">
        <w:rPr>
          <w:rFonts w:ascii="Times New Roman" w:hAnsi="Times New Roman" w:cs="Times New Roman"/>
          <w:sz w:val="24"/>
          <w:szCs w:val="24"/>
        </w:rPr>
        <w:t xml:space="preserve"> </w:t>
      </w:r>
      <w:r w:rsidR="00CF7757" w:rsidRPr="00CF7757">
        <w:rPr>
          <w:rFonts w:ascii="Times New Roman" w:hAnsi="Times New Roman" w:cs="Times New Roman"/>
          <w:sz w:val="24"/>
          <w:szCs w:val="24"/>
        </w:rPr>
        <w:t>заключены международные договоры о взаимном применении</w:t>
      </w:r>
      <w:r w:rsidR="00CB25AF">
        <w:rPr>
          <w:rFonts w:ascii="Times New Roman" w:hAnsi="Times New Roman" w:cs="Times New Roman"/>
          <w:sz w:val="24"/>
          <w:szCs w:val="24"/>
        </w:rPr>
        <w:t xml:space="preserve"> </w:t>
      </w:r>
      <w:r w:rsidR="00CF7757" w:rsidRPr="00CF7757">
        <w:rPr>
          <w:rFonts w:ascii="Times New Roman" w:hAnsi="Times New Roman" w:cs="Times New Roman"/>
          <w:sz w:val="24"/>
          <w:szCs w:val="24"/>
        </w:rPr>
        <w:t>национального режима при осуществлении закупок, а также условия</w:t>
      </w:r>
      <w:r w:rsidR="00CB25AF">
        <w:rPr>
          <w:rFonts w:ascii="Times New Roman" w:hAnsi="Times New Roman" w:cs="Times New Roman"/>
          <w:sz w:val="24"/>
          <w:szCs w:val="24"/>
        </w:rPr>
        <w:t xml:space="preserve"> </w:t>
      </w:r>
      <w:r w:rsidR="00CF7757" w:rsidRPr="00CF7757">
        <w:rPr>
          <w:rFonts w:ascii="Times New Roman" w:hAnsi="Times New Roman" w:cs="Times New Roman"/>
          <w:sz w:val="24"/>
          <w:szCs w:val="24"/>
        </w:rPr>
        <w:t>применения такого национального режима;</w:t>
      </w:r>
    </w:p>
    <w:p w:rsidR="00CF7757" w:rsidRPr="00CF7757" w:rsidRDefault="00B75F42"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реестр контрактов, включая копии заключенных контрактов;</w:t>
      </w:r>
    </w:p>
    <w:p w:rsidR="00CF7757" w:rsidRPr="00CF7757" w:rsidRDefault="00B75F42" w:rsidP="00950C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реестр недобросовестных поставщиков (подрядчиков,</w:t>
      </w:r>
      <w:r w:rsidR="00950C80">
        <w:rPr>
          <w:rFonts w:ascii="Times New Roman" w:hAnsi="Times New Roman" w:cs="Times New Roman"/>
          <w:sz w:val="24"/>
          <w:szCs w:val="24"/>
        </w:rPr>
        <w:t xml:space="preserve"> </w:t>
      </w:r>
      <w:r w:rsidR="00CF7757" w:rsidRPr="00CF7757">
        <w:rPr>
          <w:rFonts w:ascii="Times New Roman" w:hAnsi="Times New Roman" w:cs="Times New Roman"/>
          <w:sz w:val="24"/>
          <w:szCs w:val="24"/>
        </w:rPr>
        <w:t>исполнителей);</w:t>
      </w:r>
    </w:p>
    <w:p w:rsidR="00CF7757" w:rsidRPr="00CF7757" w:rsidRDefault="00B75F42"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библиотека типовых контрактов, типовых условий контрактов;</w:t>
      </w:r>
    </w:p>
    <w:p w:rsidR="00CF7757" w:rsidRPr="00CF7757" w:rsidRDefault="00B75F42"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реестр банковских гарантий;</w:t>
      </w:r>
    </w:p>
    <w:p w:rsidR="00CF7757" w:rsidRPr="00CF7757" w:rsidRDefault="00B75F42" w:rsidP="00EC3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каталоги товаров, работ, услуг для обеспечения государственных и</w:t>
      </w:r>
      <w:r w:rsidR="00EC3A53">
        <w:rPr>
          <w:rFonts w:ascii="Times New Roman" w:hAnsi="Times New Roman" w:cs="Times New Roman"/>
          <w:sz w:val="24"/>
          <w:szCs w:val="24"/>
        </w:rPr>
        <w:t xml:space="preserve"> </w:t>
      </w:r>
      <w:r w:rsidR="00CF7757" w:rsidRPr="00CF7757">
        <w:rPr>
          <w:rFonts w:ascii="Times New Roman" w:hAnsi="Times New Roman" w:cs="Times New Roman"/>
          <w:sz w:val="24"/>
          <w:szCs w:val="24"/>
        </w:rPr>
        <w:t>муниципальных нужд;</w:t>
      </w:r>
    </w:p>
    <w:p w:rsidR="00CF7757" w:rsidRPr="00CF7757" w:rsidRDefault="00B75F42" w:rsidP="00EC3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реестр плановых и внеплановых проверок, включая реестр жалоб,</w:t>
      </w:r>
      <w:r w:rsidR="00EC3A53">
        <w:rPr>
          <w:rFonts w:ascii="Times New Roman" w:hAnsi="Times New Roman" w:cs="Times New Roman"/>
          <w:sz w:val="24"/>
          <w:szCs w:val="24"/>
        </w:rPr>
        <w:t xml:space="preserve"> </w:t>
      </w:r>
      <w:r w:rsidR="00CF7757" w:rsidRPr="00CF7757">
        <w:rPr>
          <w:rFonts w:ascii="Times New Roman" w:hAnsi="Times New Roman" w:cs="Times New Roman"/>
          <w:sz w:val="24"/>
          <w:szCs w:val="24"/>
        </w:rPr>
        <w:t>их результатов и выданных предписаний;</w:t>
      </w:r>
    </w:p>
    <w:p w:rsidR="00CF7757" w:rsidRPr="00CF7757" w:rsidRDefault="00B75F42" w:rsidP="00DF4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правила нормирования, требования к отдельным видам товаров,</w:t>
      </w:r>
      <w:r w:rsidR="00DF4EDA">
        <w:rPr>
          <w:rFonts w:ascii="Times New Roman" w:hAnsi="Times New Roman" w:cs="Times New Roman"/>
          <w:sz w:val="24"/>
          <w:szCs w:val="24"/>
        </w:rPr>
        <w:t xml:space="preserve"> </w:t>
      </w:r>
      <w:r w:rsidR="00CF7757" w:rsidRPr="00CF7757">
        <w:rPr>
          <w:rFonts w:ascii="Times New Roman" w:hAnsi="Times New Roman" w:cs="Times New Roman"/>
          <w:sz w:val="24"/>
          <w:szCs w:val="24"/>
        </w:rPr>
        <w:t>работ, услуг (в том числе предельные цены товаров, работ, услуг) и</w:t>
      </w:r>
      <w:r w:rsidR="00DF4EDA">
        <w:rPr>
          <w:rFonts w:ascii="Times New Roman" w:hAnsi="Times New Roman" w:cs="Times New Roman"/>
          <w:sz w:val="24"/>
          <w:szCs w:val="24"/>
        </w:rPr>
        <w:t xml:space="preserve"> </w:t>
      </w:r>
      <w:r w:rsidR="00CF7757" w:rsidRPr="00CF7757">
        <w:rPr>
          <w:rFonts w:ascii="Times New Roman" w:hAnsi="Times New Roman" w:cs="Times New Roman"/>
          <w:sz w:val="24"/>
          <w:szCs w:val="24"/>
        </w:rPr>
        <w:t>(или) нормативные затраты на обеспечение функций муниципальных</w:t>
      </w:r>
      <w:r w:rsidR="00DF4EDA">
        <w:rPr>
          <w:rFonts w:ascii="Times New Roman" w:hAnsi="Times New Roman" w:cs="Times New Roman"/>
          <w:sz w:val="24"/>
          <w:szCs w:val="24"/>
        </w:rPr>
        <w:t xml:space="preserve"> </w:t>
      </w:r>
      <w:r w:rsidR="00CF7757" w:rsidRPr="00CF7757">
        <w:rPr>
          <w:rFonts w:ascii="Times New Roman" w:hAnsi="Times New Roman" w:cs="Times New Roman"/>
          <w:sz w:val="24"/>
          <w:szCs w:val="24"/>
        </w:rPr>
        <w:t>органов;</w:t>
      </w:r>
    </w:p>
    <w:p w:rsidR="00CF7757" w:rsidRPr="00CF7757" w:rsidRDefault="00B75F42"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отчеты заказчиков, предусмотренные Законом № 44-ФЗ;</w:t>
      </w:r>
    </w:p>
    <w:p w:rsidR="00CF7757" w:rsidRPr="00CF7757" w:rsidRDefault="00B75F42" w:rsidP="003D4B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извещения об осуществлении закупок, документации о закупках,</w:t>
      </w:r>
      <w:r w:rsidR="003D4B39">
        <w:rPr>
          <w:rFonts w:ascii="Times New Roman" w:hAnsi="Times New Roman" w:cs="Times New Roman"/>
          <w:sz w:val="24"/>
          <w:szCs w:val="24"/>
        </w:rPr>
        <w:t xml:space="preserve"> проекты контрактов, </w:t>
      </w:r>
      <w:r w:rsidR="00CF7757" w:rsidRPr="00CF7757">
        <w:rPr>
          <w:rFonts w:ascii="Times New Roman" w:hAnsi="Times New Roman" w:cs="Times New Roman"/>
          <w:sz w:val="24"/>
          <w:szCs w:val="24"/>
        </w:rPr>
        <w:t>размещаемые при объявлении о закупке, в том</w:t>
      </w:r>
      <w:r w:rsidR="003D4B39">
        <w:rPr>
          <w:rFonts w:ascii="Times New Roman" w:hAnsi="Times New Roman" w:cs="Times New Roman"/>
          <w:sz w:val="24"/>
          <w:szCs w:val="24"/>
        </w:rPr>
        <w:t xml:space="preserve"> </w:t>
      </w:r>
      <w:r w:rsidR="00CF7757" w:rsidRPr="00CF7757">
        <w:rPr>
          <w:rFonts w:ascii="Times New Roman" w:hAnsi="Times New Roman" w:cs="Times New Roman"/>
          <w:sz w:val="24"/>
          <w:szCs w:val="24"/>
        </w:rPr>
        <w:t>числе изменения и разъяснения к ним;</w:t>
      </w:r>
    </w:p>
    <w:p w:rsidR="00CF7757" w:rsidRPr="00CF7757" w:rsidRDefault="00B75F42" w:rsidP="003D4B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информация, содержащаяся в протоколах определения</w:t>
      </w:r>
      <w:r w:rsidR="003D4B39">
        <w:rPr>
          <w:rFonts w:ascii="Times New Roman" w:hAnsi="Times New Roman" w:cs="Times New Roman"/>
          <w:sz w:val="24"/>
          <w:szCs w:val="24"/>
        </w:rPr>
        <w:t xml:space="preserve"> </w:t>
      </w:r>
      <w:r w:rsidR="00CF7757" w:rsidRPr="00CF7757">
        <w:rPr>
          <w:rFonts w:ascii="Times New Roman" w:hAnsi="Times New Roman" w:cs="Times New Roman"/>
          <w:sz w:val="24"/>
          <w:szCs w:val="24"/>
        </w:rPr>
        <w:t>поставщиков (подр</w:t>
      </w:r>
      <w:r w:rsidR="003D4B39">
        <w:rPr>
          <w:rFonts w:ascii="Times New Roman" w:hAnsi="Times New Roman" w:cs="Times New Roman"/>
          <w:sz w:val="24"/>
          <w:szCs w:val="24"/>
        </w:rPr>
        <w:t xml:space="preserve">ядчиков, </w:t>
      </w:r>
      <w:r w:rsidR="00CF7757" w:rsidRPr="00CF7757">
        <w:rPr>
          <w:rFonts w:ascii="Times New Roman" w:hAnsi="Times New Roman" w:cs="Times New Roman"/>
          <w:sz w:val="24"/>
          <w:szCs w:val="24"/>
        </w:rPr>
        <w:t>исполнителей);</w:t>
      </w:r>
    </w:p>
    <w:p w:rsidR="00CF7757" w:rsidRPr="00CF7757" w:rsidRDefault="00B75F42" w:rsidP="003D4B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информация о ходе и результатах обязательного общественного</w:t>
      </w:r>
      <w:r w:rsidR="003D4B39">
        <w:rPr>
          <w:rFonts w:ascii="Times New Roman" w:hAnsi="Times New Roman" w:cs="Times New Roman"/>
          <w:sz w:val="24"/>
          <w:szCs w:val="24"/>
        </w:rPr>
        <w:t xml:space="preserve"> обсуждения закупок в </w:t>
      </w:r>
      <w:r w:rsidR="00CF7757" w:rsidRPr="00CF7757">
        <w:rPr>
          <w:rFonts w:ascii="Times New Roman" w:hAnsi="Times New Roman" w:cs="Times New Roman"/>
          <w:sz w:val="24"/>
          <w:szCs w:val="24"/>
        </w:rPr>
        <w:t>случае, если начальная (максимальная) цена</w:t>
      </w:r>
      <w:r w:rsidR="003D4B39">
        <w:rPr>
          <w:rFonts w:ascii="Times New Roman" w:hAnsi="Times New Roman" w:cs="Times New Roman"/>
          <w:sz w:val="24"/>
          <w:szCs w:val="24"/>
        </w:rPr>
        <w:t xml:space="preserve"> </w:t>
      </w:r>
      <w:r w:rsidR="005B0532" w:rsidRPr="00CF7757">
        <w:rPr>
          <w:rFonts w:ascii="Times New Roman" w:hAnsi="Times New Roman" w:cs="Times New Roman"/>
          <w:sz w:val="24"/>
          <w:szCs w:val="24"/>
        </w:rPr>
        <w:t>контракта,</w:t>
      </w:r>
      <w:r w:rsidR="00CF7757" w:rsidRPr="00CF7757">
        <w:rPr>
          <w:rFonts w:ascii="Times New Roman" w:hAnsi="Times New Roman" w:cs="Times New Roman"/>
          <w:sz w:val="24"/>
          <w:szCs w:val="24"/>
        </w:rPr>
        <w:t xml:space="preserve"> либо цена контракта, заключаемого с единственным</w:t>
      </w:r>
      <w:r w:rsidR="003D4B39">
        <w:rPr>
          <w:rFonts w:ascii="Times New Roman" w:hAnsi="Times New Roman" w:cs="Times New Roman"/>
          <w:sz w:val="24"/>
          <w:szCs w:val="24"/>
        </w:rPr>
        <w:t xml:space="preserve"> </w:t>
      </w:r>
      <w:r w:rsidR="00CF7757" w:rsidRPr="00CF7757">
        <w:rPr>
          <w:rFonts w:ascii="Times New Roman" w:hAnsi="Times New Roman" w:cs="Times New Roman"/>
          <w:sz w:val="24"/>
          <w:szCs w:val="24"/>
        </w:rPr>
        <w:t>поставщиком (подрядчиком, исполнителем), превышает один миллиард</w:t>
      </w:r>
      <w:r w:rsidR="003D4B39">
        <w:rPr>
          <w:rFonts w:ascii="Times New Roman" w:hAnsi="Times New Roman" w:cs="Times New Roman"/>
          <w:sz w:val="24"/>
          <w:szCs w:val="24"/>
        </w:rPr>
        <w:t xml:space="preserve"> </w:t>
      </w:r>
      <w:r w:rsidR="00CF7757" w:rsidRPr="00CF7757">
        <w:rPr>
          <w:rFonts w:ascii="Times New Roman" w:hAnsi="Times New Roman" w:cs="Times New Roman"/>
          <w:sz w:val="24"/>
          <w:szCs w:val="24"/>
        </w:rPr>
        <w:t>рублей;</w:t>
      </w:r>
    </w:p>
    <w:p w:rsidR="00CF7757" w:rsidRPr="00CF7757" w:rsidRDefault="00B75F42" w:rsidP="001F5D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результаты мониторинга закупок, аудита в сфере закупок, а также</w:t>
      </w:r>
      <w:r w:rsidR="001F5D2E">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контроля в сфере закупок;</w:t>
      </w:r>
    </w:p>
    <w:p w:rsidR="00FB669E"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иная информация и документы, размещение которых</w:t>
      </w:r>
      <w:r w:rsidR="001F5D2E">
        <w:rPr>
          <w:rFonts w:ascii="Times New Roman" w:hAnsi="Times New Roman" w:cs="Times New Roman"/>
          <w:sz w:val="24"/>
          <w:szCs w:val="24"/>
        </w:rPr>
        <w:t xml:space="preserve"> </w:t>
      </w:r>
      <w:r w:rsidR="007479FC">
        <w:rPr>
          <w:rFonts w:ascii="Times New Roman" w:hAnsi="Times New Roman" w:cs="Times New Roman"/>
          <w:sz w:val="24"/>
          <w:szCs w:val="24"/>
        </w:rPr>
        <w:t xml:space="preserve">предусмотрено Законом № 44-ФЗ и </w:t>
      </w:r>
      <w:r w:rsidRPr="00CF7757">
        <w:rPr>
          <w:rFonts w:ascii="Times New Roman" w:hAnsi="Times New Roman" w:cs="Times New Roman"/>
          <w:sz w:val="24"/>
          <w:szCs w:val="24"/>
        </w:rPr>
        <w:t>принятыми в соответствии с ним</w:t>
      </w:r>
      <w:r w:rsidR="001F5D2E">
        <w:rPr>
          <w:rFonts w:ascii="Times New Roman" w:hAnsi="Times New Roman" w:cs="Times New Roman"/>
          <w:sz w:val="24"/>
          <w:szCs w:val="24"/>
        </w:rPr>
        <w:t xml:space="preserve"> </w:t>
      </w:r>
      <w:r w:rsidR="007479FC">
        <w:rPr>
          <w:rFonts w:ascii="Times New Roman" w:hAnsi="Times New Roman" w:cs="Times New Roman"/>
          <w:sz w:val="24"/>
          <w:szCs w:val="24"/>
        </w:rPr>
        <w:t>нормативными правовыми актами.</w:t>
      </w:r>
      <w:r w:rsidR="00FB669E">
        <w:rPr>
          <w:rFonts w:ascii="Times New Roman" w:hAnsi="Times New Roman" w:cs="Times New Roman"/>
          <w:sz w:val="24"/>
          <w:szCs w:val="24"/>
        </w:rPr>
        <w:t xml:space="preserve"> </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5) электронные площадки и информация, размещаемая на них,</w:t>
      </w:r>
      <w:r w:rsidR="007479FC">
        <w:rPr>
          <w:rFonts w:ascii="Times New Roman" w:hAnsi="Times New Roman" w:cs="Times New Roman"/>
          <w:sz w:val="24"/>
          <w:szCs w:val="24"/>
        </w:rPr>
        <w:t xml:space="preserve"> включая реестры </w:t>
      </w:r>
      <w:r w:rsidRPr="00CF7757">
        <w:rPr>
          <w:rFonts w:ascii="Times New Roman" w:hAnsi="Times New Roman" w:cs="Times New Roman"/>
          <w:sz w:val="24"/>
          <w:szCs w:val="24"/>
        </w:rPr>
        <w:t>участников электронного аукциона, получивших</w:t>
      </w:r>
      <w:r w:rsidR="007479FC">
        <w:rPr>
          <w:rFonts w:ascii="Times New Roman" w:hAnsi="Times New Roman" w:cs="Times New Roman"/>
          <w:sz w:val="24"/>
          <w:szCs w:val="24"/>
        </w:rPr>
        <w:t xml:space="preserve"> </w:t>
      </w:r>
      <w:r w:rsidRPr="00CF7757">
        <w:rPr>
          <w:rFonts w:ascii="Times New Roman" w:hAnsi="Times New Roman" w:cs="Times New Roman"/>
          <w:sz w:val="24"/>
          <w:szCs w:val="24"/>
        </w:rPr>
        <w:t>аккредитацию на электронной площадке;</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6) официальные сайты заказчиков и информация, размещаемая на</w:t>
      </w:r>
      <w:r w:rsidR="007479FC">
        <w:rPr>
          <w:rFonts w:ascii="Times New Roman" w:hAnsi="Times New Roman" w:cs="Times New Roman"/>
          <w:sz w:val="24"/>
          <w:szCs w:val="24"/>
        </w:rPr>
        <w:t xml:space="preserve"> них, в том числе о </w:t>
      </w:r>
      <w:r w:rsidRPr="00CF7757">
        <w:rPr>
          <w:rFonts w:ascii="Times New Roman" w:hAnsi="Times New Roman" w:cs="Times New Roman"/>
          <w:sz w:val="24"/>
          <w:szCs w:val="24"/>
        </w:rPr>
        <w:t>планируемых закупках;</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7) печатные издания, в которых публикуется информация о</w:t>
      </w:r>
      <w:r w:rsidR="00724DD8">
        <w:rPr>
          <w:rFonts w:ascii="Times New Roman" w:hAnsi="Times New Roman" w:cs="Times New Roman"/>
          <w:sz w:val="24"/>
          <w:szCs w:val="24"/>
        </w:rPr>
        <w:t xml:space="preserve"> </w:t>
      </w:r>
      <w:r w:rsidRPr="00CF7757">
        <w:rPr>
          <w:rFonts w:ascii="Times New Roman" w:hAnsi="Times New Roman" w:cs="Times New Roman"/>
          <w:sz w:val="24"/>
          <w:szCs w:val="24"/>
        </w:rPr>
        <w:t>планируемых закупках;</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8) данные статистического наблюдения;</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9) документы, подтверждающие поставку товаров, выполнение</w:t>
      </w:r>
      <w:r w:rsidR="00724DD8">
        <w:rPr>
          <w:rFonts w:ascii="Times New Roman" w:hAnsi="Times New Roman" w:cs="Times New Roman"/>
          <w:sz w:val="24"/>
          <w:szCs w:val="24"/>
        </w:rPr>
        <w:t xml:space="preserve"> </w:t>
      </w:r>
      <w:r w:rsidR="00FB669E">
        <w:rPr>
          <w:rFonts w:ascii="Times New Roman" w:hAnsi="Times New Roman" w:cs="Times New Roman"/>
          <w:sz w:val="24"/>
          <w:szCs w:val="24"/>
        </w:rPr>
        <w:t xml:space="preserve">работ, оказание услуг, в </w:t>
      </w:r>
      <w:r w:rsidRPr="00CF7757">
        <w:rPr>
          <w:rFonts w:ascii="Times New Roman" w:hAnsi="Times New Roman" w:cs="Times New Roman"/>
          <w:sz w:val="24"/>
          <w:szCs w:val="24"/>
        </w:rPr>
        <w:t>том числе отчеты о результатах отдельного</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этапа исполнения контракта, о поставленном товаре, выполненной</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работе или об оказанной услуге, заключения об экспертизе результатов,</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предусмотренных контрактом, акты приемки, платежные документы,</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документы о постановке имущества на баланс, разрешения на ввод</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объектов строительства в эксплуатацию и иные документы,</w:t>
      </w:r>
      <w:r w:rsidR="00FB669E">
        <w:rPr>
          <w:rFonts w:ascii="Times New Roman" w:hAnsi="Times New Roman" w:cs="Times New Roman"/>
          <w:sz w:val="24"/>
          <w:szCs w:val="24"/>
        </w:rPr>
        <w:t xml:space="preserve"> </w:t>
      </w:r>
      <w:r w:rsidRPr="00CF7757">
        <w:rPr>
          <w:rFonts w:ascii="Times New Roman" w:hAnsi="Times New Roman" w:cs="Times New Roman"/>
          <w:sz w:val="24"/>
          <w:szCs w:val="24"/>
        </w:rPr>
        <w:t>подтверждающие, что закупленные объектом аудита (контроля) товары,</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работы и услуги достигли конечных потребителей, в интересах которых</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осуществлялась закупка;</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10) результаты предыдущих проверок соответствующих</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контрольных и надзорных органов;</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lastRenderedPageBreak/>
        <w:t>11) информация о выявленных нарушениях законодательства о</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контрактной системе, полученная от правоохранительных органов в</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рамках реализации соглашений о взаимном сотрудничестве;</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12) электронные базы данных органов исполнительной власти;</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13) интернет-сайты компаний-производителей товаров, работ,</w:t>
      </w:r>
      <w:r w:rsidR="003046FE">
        <w:rPr>
          <w:rFonts w:ascii="Times New Roman" w:hAnsi="Times New Roman" w:cs="Times New Roman"/>
          <w:sz w:val="24"/>
          <w:szCs w:val="24"/>
        </w:rPr>
        <w:t xml:space="preserve"> </w:t>
      </w:r>
      <w:r w:rsidRPr="00CF7757">
        <w:rPr>
          <w:rFonts w:ascii="Times New Roman" w:hAnsi="Times New Roman" w:cs="Times New Roman"/>
          <w:sz w:val="24"/>
          <w:szCs w:val="24"/>
        </w:rPr>
        <w:t>услуг;</w:t>
      </w: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14) иная информация (документы, сведения), полученная от</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экспертов, в том числе информация о складывающихся на товарных</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рынках ценах товаров, работ, услуг, закупаемых для обеспечения</w:t>
      </w:r>
      <w:r w:rsidR="009216C4">
        <w:rPr>
          <w:rFonts w:ascii="Times New Roman" w:hAnsi="Times New Roman" w:cs="Times New Roman"/>
          <w:sz w:val="24"/>
          <w:szCs w:val="24"/>
        </w:rPr>
        <w:t xml:space="preserve"> </w:t>
      </w:r>
      <w:r w:rsidRPr="00CF7757">
        <w:rPr>
          <w:rFonts w:ascii="Times New Roman" w:hAnsi="Times New Roman" w:cs="Times New Roman"/>
          <w:sz w:val="24"/>
          <w:szCs w:val="24"/>
        </w:rPr>
        <w:t>государственных и муниципальных нужд.</w:t>
      </w:r>
    </w:p>
    <w:p w:rsidR="00CF7757" w:rsidRDefault="00CF7757" w:rsidP="00CA423A">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В ходе проведения контрольного или экспертно-аналитического</w:t>
      </w:r>
      <w:r w:rsidR="00CA423A">
        <w:rPr>
          <w:rFonts w:ascii="Times New Roman" w:hAnsi="Times New Roman" w:cs="Times New Roman"/>
          <w:sz w:val="24"/>
          <w:szCs w:val="24"/>
        </w:rPr>
        <w:t xml:space="preserve"> </w:t>
      </w:r>
      <w:r w:rsidRPr="00CF7757">
        <w:rPr>
          <w:rFonts w:ascii="Times New Roman" w:hAnsi="Times New Roman" w:cs="Times New Roman"/>
          <w:sz w:val="24"/>
          <w:szCs w:val="24"/>
        </w:rPr>
        <w:t>мероприятия могут использоваться одновременно несколько источников</w:t>
      </w:r>
      <w:r w:rsidR="00CA423A">
        <w:rPr>
          <w:rFonts w:ascii="Times New Roman" w:hAnsi="Times New Roman" w:cs="Times New Roman"/>
          <w:sz w:val="24"/>
          <w:szCs w:val="24"/>
        </w:rPr>
        <w:t xml:space="preserve"> </w:t>
      </w:r>
      <w:r w:rsidRPr="00CF7757">
        <w:rPr>
          <w:rFonts w:ascii="Times New Roman" w:hAnsi="Times New Roman" w:cs="Times New Roman"/>
          <w:sz w:val="24"/>
          <w:szCs w:val="24"/>
        </w:rPr>
        <w:t>информации, имеющих непосредственное отношение к предмету и</w:t>
      </w:r>
      <w:r w:rsidR="00CA423A">
        <w:rPr>
          <w:rFonts w:ascii="Times New Roman" w:hAnsi="Times New Roman" w:cs="Times New Roman"/>
          <w:sz w:val="24"/>
          <w:szCs w:val="24"/>
        </w:rPr>
        <w:t xml:space="preserve"> </w:t>
      </w:r>
      <w:r w:rsidRPr="00CF7757">
        <w:rPr>
          <w:rFonts w:ascii="Times New Roman" w:hAnsi="Times New Roman" w:cs="Times New Roman"/>
          <w:sz w:val="24"/>
          <w:szCs w:val="24"/>
        </w:rPr>
        <w:t>объекту аудита (контроля).</w:t>
      </w:r>
    </w:p>
    <w:p w:rsidR="00CA423A" w:rsidRPr="00CF7757" w:rsidRDefault="00CA423A" w:rsidP="00CA423A">
      <w:pPr>
        <w:autoSpaceDE w:val="0"/>
        <w:autoSpaceDN w:val="0"/>
        <w:adjustRightInd w:val="0"/>
        <w:spacing w:after="0" w:line="240" w:lineRule="auto"/>
        <w:ind w:firstLine="708"/>
        <w:jc w:val="both"/>
        <w:rPr>
          <w:rFonts w:ascii="Times New Roman" w:hAnsi="Times New Roman" w:cs="Times New Roman"/>
          <w:sz w:val="24"/>
          <w:szCs w:val="24"/>
        </w:rPr>
      </w:pPr>
    </w:p>
    <w:p w:rsidR="00CF7757" w:rsidRPr="00EA1703" w:rsidRDefault="00CF7757" w:rsidP="00EA1703">
      <w:pPr>
        <w:pStyle w:val="a3"/>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EA1703">
        <w:rPr>
          <w:rFonts w:ascii="Times New Roman" w:hAnsi="Times New Roman" w:cs="Times New Roman"/>
          <w:b/>
          <w:bCs/>
          <w:sz w:val="24"/>
          <w:szCs w:val="24"/>
        </w:rPr>
        <w:t>Этапы проведения аудита в сфере закупок</w:t>
      </w:r>
    </w:p>
    <w:p w:rsidR="00CA423A" w:rsidRPr="00EA1703" w:rsidRDefault="00CA423A" w:rsidP="00EA1703">
      <w:pPr>
        <w:autoSpaceDE w:val="0"/>
        <w:autoSpaceDN w:val="0"/>
        <w:adjustRightInd w:val="0"/>
        <w:spacing w:after="0" w:line="240" w:lineRule="auto"/>
        <w:ind w:left="360"/>
        <w:rPr>
          <w:rFonts w:ascii="Times New Roman" w:hAnsi="Times New Roman" w:cs="Times New Roman"/>
          <w:b/>
          <w:bCs/>
          <w:sz w:val="24"/>
          <w:szCs w:val="24"/>
        </w:rPr>
      </w:pPr>
    </w:p>
    <w:p w:rsidR="00CF7757" w:rsidRPr="00CF7757" w:rsidRDefault="00CF7757" w:rsidP="005F1C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Аудит в сфере закупок включает в себя три этапа:</w:t>
      </w:r>
    </w:p>
    <w:p w:rsidR="00CF7757" w:rsidRPr="00CA423A" w:rsidRDefault="00CF7757" w:rsidP="00CA423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CA423A">
        <w:rPr>
          <w:rFonts w:ascii="Times New Roman" w:hAnsi="Times New Roman" w:cs="Times New Roman"/>
          <w:sz w:val="24"/>
          <w:szCs w:val="24"/>
        </w:rPr>
        <w:t>подготовительный этап;</w:t>
      </w:r>
    </w:p>
    <w:p w:rsidR="00CF7757" w:rsidRPr="00CA423A" w:rsidRDefault="00CF7757" w:rsidP="00CA423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CA423A">
        <w:rPr>
          <w:rFonts w:ascii="Times New Roman" w:hAnsi="Times New Roman" w:cs="Times New Roman"/>
          <w:sz w:val="24"/>
          <w:szCs w:val="24"/>
        </w:rPr>
        <w:t>основной этап;</w:t>
      </w:r>
    </w:p>
    <w:p w:rsidR="00CF7757" w:rsidRDefault="00CF7757" w:rsidP="008870F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CA423A">
        <w:rPr>
          <w:rFonts w:ascii="Times New Roman" w:hAnsi="Times New Roman" w:cs="Times New Roman"/>
          <w:sz w:val="24"/>
          <w:szCs w:val="24"/>
        </w:rPr>
        <w:t>заключительный этап.</w:t>
      </w:r>
    </w:p>
    <w:p w:rsidR="00CF7757" w:rsidRPr="00CF7757" w:rsidRDefault="00CF7757" w:rsidP="008870FF">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4.1. Подготовительный этап аудита в сфере закупок.</w:t>
      </w:r>
      <w:r w:rsidR="00EA1703">
        <w:rPr>
          <w:rFonts w:ascii="Times New Roman" w:hAnsi="Times New Roman" w:cs="Times New Roman"/>
          <w:sz w:val="24"/>
          <w:szCs w:val="24"/>
        </w:rPr>
        <w:t xml:space="preserve"> </w:t>
      </w:r>
      <w:r w:rsidRPr="00CF7757">
        <w:rPr>
          <w:rFonts w:ascii="Times New Roman" w:hAnsi="Times New Roman" w:cs="Times New Roman"/>
          <w:sz w:val="24"/>
          <w:szCs w:val="24"/>
        </w:rPr>
        <w:t>На подготовительном этапе аудита в сфере закупок</w:t>
      </w:r>
      <w:r w:rsidR="002C63B9">
        <w:rPr>
          <w:rFonts w:ascii="Times New Roman" w:hAnsi="Times New Roman" w:cs="Times New Roman"/>
          <w:sz w:val="24"/>
          <w:szCs w:val="24"/>
        </w:rPr>
        <w:t xml:space="preserve"> </w:t>
      </w:r>
      <w:r w:rsidRPr="00CF7757">
        <w:rPr>
          <w:rFonts w:ascii="Times New Roman" w:hAnsi="Times New Roman" w:cs="Times New Roman"/>
          <w:sz w:val="24"/>
          <w:szCs w:val="24"/>
        </w:rPr>
        <w:t>осуществляется предварительное изучение предмета и объектов аудита</w:t>
      </w:r>
      <w:r w:rsidR="00EA1703">
        <w:rPr>
          <w:rFonts w:ascii="Times New Roman" w:hAnsi="Times New Roman" w:cs="Times New Roman"/>
          <w:sz w:val="24"/>
          <w:szCs w:val="24"/>
        </w:rPr>
        <w:t xml:space="preserve"> </w:t>
      </w:r>
      <w:r w:rsidRPr="00CF7757">
        <w:rPr>
          <w:rFonts w:ascii="Times New Roman" w:hAnsi="Times New Roman" w:cs="Times New Roman"/>
          <w:sz w:val="24"/>
          <w:szCs w:val="24"/>
        </w:rPr>
        <w:t>(контроля), анализ их специфики, сбор необходимых данных и</w:t>
      </w:r>
      <w:r w:rsidR="00EA1703">
        <w:rPr>
          <w:rFonts w:ascii="Times New Roman" w:hAnsi="Times New Roman" w:cs="Times New Roman"/>
          <w:sz w:val="24"/>
          <w:szCs w:val="24"/>
        </w:rPr>
        <w:t xml:space="preserve"> </w:t>
      </w:r>
      <w:r w:rsidRPr="00CF7757">
        <w:rPr>
          <w:rFonts w:ascii="Times New Roman" w:hAnsi="Times New Roman" w:cs="Times New Roman"/>
          <w:sz w:val="24"/>
          <w:szCs w:val="24"/>
        </w:rPr>
        <w:t>информации, по результатам которых подготавливается программа</w:t>
      </w:r>
      <w:r w:rsidR="00EA1703">
        <w:rPr>
          <w:rFonts w:ascii="Times New Roman" w:hAnsi="Times New Roman" w:cs="Times New Roman"/>
          <w:sz w:val="24"/>
          <w:szCs w:val="24"/>
        </w:rPr>
        <w:t xml:space="preserve"> </w:t>
      </w:r>
      <w:r w:rsidRPr="00CF7757">
        <w:rPr>
          <w:rFonts w:ascii="Times New Roman" w:hAnsi="Times New Roman" w:cs="Times New Roman"/>
          <w:sz w:val="24"/>
          <w:szCs w:val="24"/>
        </w:rPr>
        <w:t>мероприятия.</w:t>
      </w:r>
      <w:r w:rsidR="006022C5">
        <w:rPr>
          <w:rFonts w:ascii="Times New Roman" w:hAnsi="Times New Roman" w:cs="Times New Roman"/>
          <w:sz w:val="24"/>
          <w:szCs w:val="24"/>
        </w:rPr>
        <w:t xml:space="preserve"> </w:t>
      </w:r>
      <w:r w:rsidRPr="00CF7757">
        <w:rPr>
          <w:rFonts w:ascii="Times New Roman" w:hAnsi="Times New Roman" w:cs="Times New Roman"/>
          <w:sz w:val="24"/>
          <w:szCs w:val="24"/>
        </w:rPr>
        <w:t>При осуществлении анализа специфики предмета и объекта аудита</w:t>
      </w:r>
      <w:r w:rsidR="00EA1703">
        <w:rPr>
          <w:rFonts w:ascii="Times New Roman" w:hAnsi="Times New Roman" w:cs="Times New Roman"/>
          <w:sz w:val="24"/>
          <w:szCs w:val="24"/>
        </w:rPr>
        <w:t xml:space="preserve"> </w:t>
      </w:r>
      <w:r w:rsidRPr="00CF7757">
        <w:rPr>
          <w:rFonts w:ascii="Times New Roman" w:hAnsi="Times New Roman" w:cs="Times New Roman"/>
          <w:sz w:val="24"/>
          <w:szCs w:val="24"/>
        </w:rPr>
        <w:t>рекомендуется выявить и проанализировать существующие риски</w:t>
      </w:r>
      <w:r w:rsidR="008870FF">
        <w:rPr>
          <w:rFonts w:ascii="Times New Roman" w:hAnsi="Times New Roman" w:cs="Times New Roman"/>
          <w:sz w:val="24"/>
          <w:szCs w:val="24"/>
        </w:rPr>
        <w:t xml:space="preserve"> неэффективного использования </w:t>
      </w:r>
      <w:r w:rsidRPr="00CF7757">
        <w:rPr>
          <w:rFonts w:ascii="Times New Roman" w:hAnsi="Times New Roman" w:cs="Times New Roman"/>
          <w:sz w:val="24"/>
          <w:szCs w:val="24"/>
        </w:rPr>
        <w:t>бюджетных средств.</w:t>
      </w:r>
      <w:r w:rsidR="006022C5">
        <w:rPr>
          <w:rFonts w:ascii="Times New Roman" w:hAnsi="Times New Roman" w:cs="Times New Roman"/>
          <w:sz w:val="24"/>
          <w:szCs w:val="24"/>
        </w:rPr>
        <w:t xml:space="preserve"> </w:t>
      </w:r>
      <w:r w:rsidRPr="00CF7757">
        <w:rPr>
          <w:rFonts w:ascii="Times New Roman" w:hAnsi="Times New Roman" w:cs="Times New Roman"/>
          <w:sz w:val="24"/>
          <w:szCs w:val="24"/>
        </w:rPr>
        <w:t>Сбор данных и информации на подготовительном этапе</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рекомендуется осуществлять путем анализа и оценки информации о</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закупках объектов аудита (контроля) в открытых информационных</w:t>
      </w:r>
      <w:r w:rsidR="006022C5">
        <w:rPr>
          <w:rFonts w:ascii="Times New Roman" w:hAnsi="Times New Roman" w:cs="Times New Roman"/>
          <w:sz w:val="24"/>
          <w:szCs w:val="24"/>
        </w:rPr>
        <w:t xml:space="preserve"> </w:t>
      </w:r>
      <w:r w:rsidRPr="00CF7757">
        <w:rPr>
          <w:rFonts w:ascii="Times New Roman" w:hAnsi="Times New Roman" w:cs="Times New Roman"/>
          <w:sz w:val="24"/>
          <w:szCs w:val="24"/>
        </w:rPr>
        <w:t>системах, а также изучения документов и материалов, имеющих</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отношение к предмету аудита в сфере закупок, из других открытых</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источников (в том числе единая информационная система в сфере</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закупок, официальный сайт zakupki.gov.ru, электронные торговые</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площадки, официальные сайты контрольных органов в сфере закупок,</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официальные сайты объектов аудита (контроля), данные</w:t>
      </w:r>
      <w:r w:rsidR="008870FF">
        <w:rPr>
          <w:rFonts w:ascii="Times New Roman" w:hAnsi="Times New Roman" w:cs="Times New Roman"/>
          <w:sz w:val="24"/>
          <w:szCs w:val="24"/>
        </w:rPr>
        <w:t xml:space="preserve"> </w:t>
      </w:r>
      <w:r w:rsidRPr="00CF7757">
        <w:rPr>
          <w:rFonts w:ascii="Times New Roman" w:hAnsi="Times New Roman" w:cs="Times New Roman"/>
          <w:sz w:val="24"/>
          <w:szCs w:val="24"/>
        </w:rPr>
        <w:t>государственной статистики).</w:t>
      </w:r>
    </w:p>
    <w:p w:rsidR="00CF7757" w:rsidRPr="00CF7757" w:rsidRDefault="00CF7757" w:rsidP="006022C5">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Формирование программы контрольного или экспертно-</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аналитического мероприятия осуществляется в соответствии со</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стандартами внешнего муниципального финансового контроля «</w:t>
      </w:r>
      <w:r w:rsidR="00E33C94">
        <w:rPr>
          <w:rFonts w:ascii="Times New Roman" w:hAnsi="Times New Roman" w:cs="Times New Roman"/>
          <w:sz w:val="24"/>
          <w:szCs w:val="24"/>
        </w:rPr>
        <w:t>Подготовка, проведение и оформление результатов экспертно-аналитических мероприятий»</w:t>
      </w:r>
      <w:r w:rsidRPr="00CF7757">
        <w:rPr>
          <w:rFonts w:ascii="Times New Roman" w:hAnsi="Times New Roman" w:cs="Times New Roman"/>
          <w:sz w:val="24"/>
          <w:szCs w:val="24"/>
        </w:rPr>
        <w:t xml:space="preserve"> или «</w:t>
      </w:r>
      <w:r w:rsidR="000C3F15">
        <w:rPr>
          <w:rFonts w:ascii="Times New Roman" w:hAnsi="Times New Roman" w:cs="Times New Roman"/>
          <w:sz w:val="24"/>
          <w:szCs w:val="24"/>
        </w:rPr>
        <w:t>Правила проведения контрольного мероприятия»</w:t>
      </w:r>
      <w:r w:rsidRPr="00CF7757">
        <w:rPr>
          <w:rFonts w:ascii="Times New Roman" w:hAnsi="Times New Roman" w:cs="Times New Roman"/>
          <w:sz w:val="24"/>
          <w:szCs w:val="24"/>
        </w:rPr>
        <w:t>.</w:t>
      </w:r>
    </w:p>
    <w:p w:rsidR="00CF7757" w:rsidRPr="00CF7757" w:rsidRDefault="00CF7757" w:rsidP="008870FF">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 Основной этап аудита в сфере закупок.</w:t>
      </w:r>
    </w:p>
    <w:p w:rsidR="00CF7757" w:rsidRPr="00CF7757" w:rsidRDefault="00CF7757" w:rsidP="000C3F15">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На основном этапе аудита в сфере закупок проводятся проверка,</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анализ и оценка информации о законности, целесообразности,</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обоснованности, своевременности, эффективности и результативности</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расходов на закупки по планируемым к заключению, заключенным и</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исполненным контрактам в соответствии с вопросами программы</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контрольного или экспертно-аналитического мероприятия.</w:t>
      </w:r>
    </w:p>
    <w:p w:rsidR="00CF7757" w:rsidRPr="00CF7757" w:rsidRDefault="00CF7757" w:rsidP="00C66EC0">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Порядок оформления рабочей и промежуточной документации</w:t>
      </w:r>
      <w:r w:rsidR="005F0935">
        <w:rPr>
          <w:rFonts w:ascii="Times New Roman" w:hAnsi="Times New Roman" w:cs="Times New Roman"/>
          <w:sz w:val="24"/>
          <w:szCs w:val="24"/>
        </w:rPr>
        <w:t xml:space="preserve"> </w:t>
      </w:r>
      <w:r w:rsidRPr="00CF7757">
        <w:rPr>
          <w:rFonts w:ascii="Times New Roman" w:hAnsi="Times New Roman" w:cs="Times New Roman"/>
          <w:sz w:val="24"/>
          <w:szCs w:val="24"/>
        </w:rPr>
        <w:t>предусмотрен стандартами внешнего муниципального финансового</w:t>
      </w:r>
      <w:r w:rsidR="005F0935">
        <w:rPr>
          <w:rFonts w:ascii="Times New Roman" w:hAnsi="Times New Roman" w:cs="Times New Roman"/>
          <w:sz w:val="24"/>
          <w:szCs w:val="24"/>
        </w:rPr>
        <w:t xml:space="preserve"> </w:t>
      </w:r>
      <w:r w:rsidR="007535BE">
        <w:rPr>
          <w:rFonts w:ascii="Times New Roman" w:hAnsi="Times New Roman" w:cs="Times New Roman"/>
          <w:sz w:val="24"/>
          <w:szCs w:val="24"/>
        </w:rPr>
        <w:t xml:space="preserve">контроля </w:t>
      </w:r>
      <w:r w:rsidR="007535BE" w:rsidRPr="00CF7757">
        <w:rPr>
          <w:rFonts w:ascii="Times New Roman" w:hAnsi="Times New Roman" w:cs="Times New Roman"/>
          <w:sz w:val="24"/>
          <w:szCs w:val="24"/>
        </w:rPr>
        <w:t>«</w:t>
      </w:r>
      <w:r w:rsidR="007535BE">
        <w:rPr>
          <w:rFonts w:ascii="Times New Roman" w:hAnsi="Times New Roman" w:cs="Times New Roman"/>
          <w:sz w:val="24"/>
          <w:szCs w:val="24"/>
        </w:rPr>
        <w:t>Подготовка, проведение и оформление результатов экспертно-аналитических мероприятий»</w:t>
      </w:r>
      <w:r w:rsidR="007535BE" w:rsidRPr="00CF7757">
        <w:rPr>
          <w:rFonts w:ascii="Times New Roman" w:hAnsi="Times New Roman" w:cs="Times New Roman"/>
          <w:sz w:val="24"/>
          <w:szCs w:val="24"/>
        </w:rPr>
        <w:t xml:space="preserve"> или «</w:t>
      </w:r>
      <w:r w:rsidR="007535BE">
        <w:rPr>
          <w:rFonts w:ascii="Times New Roman" w:hAnsi="Times New Roman" w:cs="Times New Roman"/>
          <w:sz w:val="24"/>
          <w:szCs w:val="24"/>
        </w:rPr>
        <w:t>Правила проведения контрольного мероприятия»</w:t>
      </w:r>
      <w:r w:rsidR="007535BE" w:rsidRPr="00CF7757">
        <w:rPr>
          <w:rFonts w:ascii="Times New Roman" w:hAnsi="Times New Roman" w:cs="Times New Roman"/>
          <w:sz w:val="24"/>
          <w:szCs w:val="24"/>
        </w:rPr>
        <w:t>.</w:t>
      </w:r>
      <w:r w:rsidR="007535BE">
        <w:rPr>
          <w:rFonts w:ascii="Times New Roman" w:hAnsi="Times New Roman" w:cs="Times New Roman"/>
          <w:sz w:val="24"/>
          <w:szCs w:val="24"/>
        </w:rPr>
        <w:t xml:space="preserve"> </w:t>
      </w:r>
      <w:r w:rsidR="00B5059C">
        <w:rPr>
          <w:rFonts w:ascii="Times New Roman" w:hAnsi="Times New Roman" w:cs="Times New Roman"/>
          <w:sz w:val="24"/>
          <w:szCs w:val="24"/>
        </w:rPr>
        <w:t xml:space="preserve">В ходе </w:t>
      </w:r>
      <w:r w:rsidRPr="00CF7757">
        <w:rPr>
          <w:rFonts w:ascii="Times New Roman" w:hAnsi="Times New Roman" w:cs="Times New Roman"/>
          <w:sz w:val="24"/>
          <w:szCs w:val="24"/>
        </w:rPr>
        <w:t>проведения контрольного или экспертно-аналитического</w:t>
      </w:r>
      <w:r w:rsidR="00B5059C">
        <w:rPr>
          <w:rFonts w:ascii="Times New Roman" w:hAnsi="Times New Roman" w:cs="Times New Roman"/>
          <w:sz w:val="24"/>
          <w:szCs w:val="24"/>
        </w:rPr>
        <w:t xml:space="preserve"> </w:t>
      </w:r>
      <w:r w:rsidRPr="00CF7757">
        <w:rPr>
          <w:rFonts w:ascii="Times New Roman" w:hAnsi="Times New Roman" w:cs="Times New Roman"/>
          <w:sz w:val="24"/>
          <w:szCs w:val="24"/>
        </w:rPr>
        <w:t>мероприятия подлежат рассмотрению следующие основные вопросы:</w:t>
      </w:r>
    </w:p>
    <w:p w:rsidR="00CF7757" w:rsidRPr="00CF7757" w:rsidRDefault="00B5059C"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наличие, порядок формирования и организация деятельности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контрактной службы (назначения контрактного управляющего);</w:t>
      </w:r>
    </w:p>
    <w:p w:rsidR="00CF7757" w:rsidRPr="00CF7757" w:rsidRDefault="00B5059C"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наличие, порядок формирования, организация работы комиссии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(комиссий) по осуществлению закупок;</w:t>
      </w:r>
    </w:p>
    <w:p w:rsidR="00CF7757" w:rsidRPr="00CF7757" w:rsidRDefault="00B5059C"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порядок выбора и функционал специализированной организации;</w:t>
      </w:r>
    </w:p>
    <w:p w:rsidR="00CF7757" w:rsidRPr="00CF7757" w:rsidRDefault="00B5059C"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7757" w:rsidRPr="00CF7757">
        <w:rPr>
          <w:rFonts w:ascii="Times New Roman" w:hAnsi="Times New Roman" w:cs="Times New Roman"/>
          <w:sz w:val="24"/>
          <w:szCs w:val="24"/>
        </w:rPr>
        <w:t>порядок организации централизованных закупок и совместных</w:t>
      </w:r>
      <w:r w:rsidR="00D53927">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конкурсов и аукционов;</w:t>
      </w:r>
    </w:p>
    <w:p w:rsidR="00CF7757" w:rsidRPr="00CF7757" w:rsidRDefault="00D53927"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наличие утвержденных требований к отдельным видам товаров,</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работ, услуг, в том числе к предельным ценам на них, и (или)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нормативных затрат на обеспечение функций заказчиков;</w:t>
      </w:r>
    </w:p>
    <w:p w:rsidR="00CF7757" w:rsidRPr="00CF7757" w:rsidRDefault="00D53927"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организация и порядок проведения ведомственного контроля в</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сфере закупок в отношении подведомственных заказчиков;</w:t>
      </w:r>
    </w:p>
    <w:p w:rsidR="00CF7757" w:rsidRPr="00CF7757" w:rsidRDefault="00D53927"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проведение обязательного общественного обсуждения закупок в</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случаях предусмотренных действующим законодательством;</w:t>
      </w:r>
    </w:p>
    <w:p w:rsidR="00CF7757" w:rsidRPr="00CF7757" w:rsidRDefault="00D53927"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порядок формирования, утверждения и ведения плана закупок 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плана-графика, а также порядок его размещения в открытом доступе;</w:t>
      </w:r>
    </w:p>
    <w:p w:rsidR="00CF7757" w:rsidRPr="00CF7757" w:rsidRDefault="00D53927"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обоснование закупки;</w:t>
      </w:r>
    </w:p>
    <w:p w:rsidR="00CF7757" w:rsidRPr="00CF7757" w:rsidRDefault="00F53F92"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обоснованность и законность выбора конкурентного способа</w:t>
      </w:r>
      <w:r w:rsidR="006D7829">
        <w:rPr>
          <w:rFonts w:ascii="Times New Roman" w:hAnsi="Times New Roman" w:cs="Times New Roman"/>
          <w:sz w:val="24"/>
          <w:szCs w:val="24"/>
        </w:rPr>
        <w:t xml:space="preserve"> </w:t>
      </w:r>
      <w:r w:rsidR="00CF7757" w:rsidRPr="00CF7757">
        <w:rPr>
          <w:rFonts w:ascii="Times New Roman" w:hAnsi="Times New Roman" w:cs="Times New Roman"/>
          <w:sz w:val="24"/>
          <w:szCs w:val="24"/>
        </w:rPr>
        <w:t>определения поставщика (подрядчика, исполнителя);</w:t>
      </w:r>
    </w:p>
    <w:p w:rsidR="00CF7757" w:rsidRPr="00CF7757" w:rsidRDefault="006D7829"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обоснование начальной (максимальной) цены контракта, цены</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контракта, заключаемого с единственным поставщиком;</w:t>
      </w:r>
    </w:p>
    <w:p w:rsidR="00CF7757" w:rsidRPr="00CF7757" w:rsidRDefault="006D7829"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документации (извещения) о закупке на предмет</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соответствия требованиям действующего законодательства;</w:t>
      </w:r>
    </w:p>
    <w:p w:rsidR="00CF7757" w:rsidRPr="00CF7757" w:rsidRDefault="006D7829"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наличия в контракте обязательных условий;</w:t>
      </w:r>
    </w:p>
    <w:p w:rsidR="00CF7757" w:rsidRPr="00CF7757" w:rsidRDefault="00F53F92"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установление преимуществ отдельным участникам закупок</w:t>
      </w:r>
      <w:r w:rsidR="006D7829">
        <w:rPr>
          <w:rFonts w:ascii="Times New Roman" w:hAnsi="Times New Roman" w:cs="Times New Roman"/>
          <w:sz w:val="24"/>
          <w:szCs w:val="24"/>
        </w:rPr>
        <w:t xml:space="preserve"> </w:t>
      </w:r>
      <w:r w:rsidR="00CF7757" w:rsidRPr="00CF7757">
        <w:rPr>
          <w:rFonts w:ascii="Times New Roman" w:hAnsi="Times New Roman" w:cs="Times New Roman"/>
          <w:sz w:val="24"/>
          <w:szCs w:val="24"/>
        </w:rPr>
        <w:t>(субъекты малого предпринимательства, социально ориентированные</w:t>
      </w:r>
      <w:r w:rsidR="006D7829">
        <w:rPr>
          <w:rFonts w:ascii="Times New Roman" w:hAnsi="Times New Roman" w:cs="Times New Roman"/>
          <w:sz w:val="24"/>
          <w:szCs w:val="24"/>
        </w:rPr>
        <w:t xml:space="preserve"> </w:t>
      </w:r>
      <w:r w:rsidR="00CF7757" w:rsidRPr="00CF7757">
        <w:rPr>
          <w:rFonts w:ascii="Times New Roman" w:hAnsi="Times New Roman" w:cs="Times New Roman"/>
          <w:sz w:val="24"/>
          <w:szCs w:val="24"/>
        </w:rPr>
        <w:t>некоммерческие организации, учреждения и предприятия уголовно-</w:t>
      </w:r>
      <w:r w:rsidR="006D7829">
        <w:rPr>
          <w:rFonts w:ascii="Times New Roman" w:hAnsi="Times New Roman" w:cs="Times New Roman"/>
          <w:sz w:val="24"/>
          <w:szCs w:val="24"/>
        </w:rPr>
        <w:t xml:space="preserve"> </w:t>
      </w:r>
      <w:r w:rsidR="00CF7757" w:rsidRPr="00CF7757">
        <w:rPr>
          <w:rFonts w:ascii="Times New Roman" w:hAnsi="Times New Roman" w:cs="Times New Roman"/>
          <w:sz w:val="24"/>
          <w:szCs w:val="24"/>
        </w:rPr>
        <w:t>исполнительной системы, организации инвалидов);</w:t>
      </w:r>
    </w:p>
    <w:p w:rsidR="00CF7757" w:rsidRPr="00CF7757" w:rsidRDefault="00674854"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наличие и соответствие действующему законодательству</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обеспечения заявок;</w:t>
      </w:r>
    </w:p>
    <w:p w:rsidR="00CF7757" w:rsidRPr="00CF7757" w:rsidRDefault="00674854" w:rsidP="00887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наличие и соответствие законодательству Российской Федерации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обеспечения исполнения контракта;</w:t>
      </w:r>
    </w:p>
    <w:p w:rsidR="00CF7757" w:rsidRPr="00CF7757" w:rsidRDefault="00674854" w:rsidP="006748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соблюдения требований действующего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законодательства при оценке заявок;</w:t>
      </w:r>
    </w:p>
    <w:p w:rsidR="00CF7757" w:rsidRPr="00CF7757" w:rsidRDefault="00335056" w:rsidP="003350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протоколов, составленных в ходе определения</w:t>
      </w:r>
      <w:r w:rsidR="00674854">
        <w:rPr>
          <w:rFonts w:ascii="Times New Roman" w:hAnsi="Times New Roman" w:cs="Times New Roman"/>
          <w:sz w:val="24"/>
          <w:szCs w:val="24"/>
        </w:rPr>
        <w:t xml:space="preserve"> поставщика, включая их </w:t>
      </w:r>
      <w:r>
        <w:rPr>
          <w:rFonts w:ascii="Times New Roman" w:hAnsi="Times New Roman" w:cs="Times New Roman"/>
          <w:sz w:val="24"/>
          <w:szCs w:val="24"/>
        </w:rPr>
        <w:t xml:space="preserve">наличие, </w:t>
      </w:r>
      <w:r w:rsidR="00CF7757" w:rsidRPr="00CF7757">
        <w:rPr>
          <w:rFonts w:ascii="Times New Roman" w:hAnsi="Times New Roman" w:cs="Times New Roman"/>
          <w:sz w:val="24"/>
          <w:szCs w:val="24"/>
        </w:rPr>
        <w:t>требования к содержанию и</w:t>
      </w:r>
      <w:r w:rsidR="00674854">
        <w:rPr>
          <w:rFonts w:ascii="Times New Roman" w:hAnsi="Times New Roman" w:cs="Times New Roman"/>
          <w:sz w:val="24"/>
          <w:szCs w:val="24"/>
        </w:rPr>
        <w:t xml:space="preserve"> </w:t>
      </w:r>
      <w:r w:rsidR="00CF7757" w:rsidRPr="00CF7757">
        <w:rPr>
          <w:rFonts w:ascii="Times New Roman" w:hAnsi="Times New Roman" w:cs="Times New Roman"/>
          <w:sz w:val="24"/>
          <w:szCs w:val="24"/>
        </w:rPr>
        <w:t>размещению;</w:t>
      </w:r>
    </w:p>
    <w:p w:rsidR="00CF7757" w:rsidRPr="00CF7757" w:rsidRDefault="00674854" w:rsidP="003350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применение антидемпинговых мер при проведении конкурса и</w:t>
      </w:r>
      <w:r w:rsidR="00335056">
        <w:rPr>
          <w:rFonts w:ascii="Times New Roman" w:hAnsi="Times New Roman" w:cs="Times New Roman"/>
          <w:sz w:val="24"/>
          <w:szCs w:val="24"/>
        </w:rPr>
        <w:t xml:space="preserve"> </w:t>
      </w:r>
      <w:r w:rsidR="00CF7757" w:rsidRPr="00CF7757">
        <w:rPr>
          <w:rFonts w:ascii="Times New Roman" w:hAnsi="Times New Roman" w:cs="Times New Roman"/>
          <w:sz w:val="24"/>
          <w:szCs w:val="24"/>
        </w:rPr>
        <w:t>аукциона;</w:t>
      </w:r>
    </w:p>
    <w:p w:rsidR="00CF7757" w:rsidRPr="00CF7757" w:rsidRDefault="00674854" w:rsidP="001A7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соблюдение сроков и порядка заключения контрактов;</w:t>
      </w:r>
    </w:p>
    <w:p w:rsidR="00CF7757" w:rsidRPr="00CF7757" w:rsidRDefault="00674854" w:rsidP="00C62D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оценка законности внесения изменений в контракт, его</w:t>
      </w:r>
      <w:r w:rsidR="00C62D44">
        <w:rPr>
          <w:rFonts w:ascii="Times New Roman" w:hAnsi="Times New Roman" w:cs="Times New Roman"/>
          <w:sz w:val="24"/>
          <w:szCs w:val="24"/>
        </w:rPr>
        <w:t xml:space="preserve"> </w:t>
      </w:r>
      <w:r w:rsidR="00CF7757" w:rsidRPr="00CF7757">
        <w:rPr>
          <w:rFonts w:ascii="Times New Roman" w:hAnsi="Times New Roman" w:cs="Times New Roman"/>
          <w:sz w:val="24"/>
          <w:szCs w:val="24"/>
        </w:rPr>
        <w:t>расторжение (при их наличии);</w:t>
      </w:r>
    </w:p>
    <w:p w:rsidR="00CF7757" w:rsidRPr="00CF7757" w:rsidRDefault="00C62D44" w:rsidP="00C62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проверка наличия экспертизы результатов, предусмотренных</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контрактом, и отчета о результатах отдельного этапа исполнения</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контракта, о п</w:t>
      </w:r>
      <w:r>
        <w:rPr>
          <w:rFonts w:ascii="Times New Roman" w:hAnsi="Times New Roman" w:cs="Times New Roman"/>
          <w:sz w:val="24"/>
          <w:szCs w:val="24"/>
        </w:rPr>
        <w:t xml:space="preserve">оставленном товаре, выполненной </w:t>
      </w:r>
      <w:r w:rsidR="00CF7757" w:rsidRPr="00CF7757">
        <w:rPr>
          <w:rFonts w:ascii="Times New Roman" w:hAnsi="Times New Roman" w:cs="Times New Roman"/>
          <w:sz w:val="24"/>
          <w:szCs w:val="24"/>
        </w:rPr>
        <w:t>работе или об</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оказанной услуге;</w:t>
      </w:r>
    </w:p>
    <w:p w:rsidR="00CF7757" w:rsidRPr="00CF7757" w:rsidRDefault="00C62D44" w:rsidP="00C62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оценка своевременности действий заказчика по реализации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условий контракта, включая своевременность расчетов по контракту;</w:t>
      </w:r>
    </w:p>
    <w:p w:rsidR="00CF7757" w:rsidRPr="00CF7757" w:rsidRDefault="00C62D44" w:rsidP="00C62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оценка соответствия поставленных товаров, выполненных работ,</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оказанных услуг требованиям, установленным в контрактах;</w:t>
      </w:r>
    </w:p>
    <w:p w:rsidR="00CF7757" w:rsidRPr="00CF7757" w:rsidRDefault="00C62D44" w:rsidP="00C62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оценка целевого характера использования поставленных товаров,</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результатов выполненных работ и оказанных услуг;</w:t>
      </w:r>
    </w:p>
    <w:p w:rsidR="00CF7757" w:rsidRPr="00CF7757" w:rsidRDefault="00C62D44" w:rsidP="00C62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применение обеспечительных мер и мер ответственности по</w:t>
      </w:r>
      <w:r w:rsidR="000F3AF8">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контракту.</w:t>
      </w:r>
    </w:p>
    <w:p w:rsidR="00CF7757" w:rsidRPr="00CF7757" w:rsidRDefault="00CF7757" w:rsidP="000F3AF8">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В рамках контрольного или экспертно-аналитического</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мероприятия также анализируется информация о закупках заказчика за</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проверяемый и (или) отчетный период в разрезе закупок с учетом</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количественных и стоимостных показателей, а также с указанием</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поданных и отклоненных заявок участников.</w:t>
      </w:r>
      <w:r w:rsidR="000F3AF8">
        <w:rPr>
          <w:rFonts w:ascii="Times New Roman" w:hAnsi="Times New Roman" w:cs="Times New Roman"/>
          <w:sz w:val="24"/>
          <w:szCs w:val="24"/>
        </w:rPr>
        <w:t xml:space="preserve"> </w:t>
      </w:r>
      <w:r w:rsidRPr="00CF7757">
        <w:rPr>
          <w:rFonts w:ascii="Times New Roman" w:hAnsi="Times New Roman" w:cs="Times New Roman"/>
          <w:sz w:val="24"/>
          <w:szCs w:val="24"/>
        </w:rPr>
        <w:t>Необходимо структурировать данную информацию по способам</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осуществления закупки – в разрезе конкурентных способов и с</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указанием закупок у единственного поставщика (подрядчика,</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исполнителя).</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Информация о закупках у единственного поставщика (подрядчика,</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исполнителя) должна анализироваться в разрезе закупок до 100 тыс.</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рублей и свыше 100 тыс. рублей.</w:t>
      </w:r>
      <w:r w:rsidR="00252EB0">
        <w:rPr>
          <w:rFonts w:ascii="Times New Roman" w:hAnsi="Times New Roman" w:cs="Times New Roman"/>
          <w:sz w:val="24"/>
          <w:szCs w:val="24"/>
        </w:rPr>
        <w:t xml:space="preserve"> </w:t>
      </w:r>
      <w:r w:rsidRPr="00CF7757">
        <w:rPr>
          <w:rFonts w:ascii="Times New Roman" w:hAnsi="Times New Roman" w:cs="Times New Roman"/>
          <w:sz w:val="24"/>
          <w:szCs w:val="24"/>
        </w:rPr>
        <w:t>Обобщение данной информации возможно в табличной форме.</w:t>
      </w:r>
    </w:p>
    <w:p w:rsidR="00CF7757" w:rsidRPr="00CF7757" w:rsidRDefault="00CF7757" w:rsidP="00C62D44">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4.2.1. Проверка, анализ и оценка целесообразности и</w:t>
      </w:r>
      <w:r w:rsidR="009A5996">
        <w:rPr>
          <w:rFonts w:ascii="Times New Roman" w:hAnsi="Times New Roman" w:cs="Times New Roman"/>
          <w:sz w:val="24"/>
          <w:szCs w:val="24"/>
        </w:rPr>
        <w:t xml:space="preserve"> </w:t>
      </w:r>
      <w:r w:rsidRPr="00CF7757">
        <w:rPr>
          <w:rFonts w:ascii="Times New Roman" w:hAnsi="Times New Roman" w:cs="Times New Roman"/>
          <w:sz w:val="24"/>
          <w:szCs w:val="24"/>
        </w:rPr>
        <w:t>обоснованности расходов на закупки.</w:t>
      </w:r>
    </w:p>
    <w:p w:rsidR="00CF7757" w:rsidRPr="00CF7757" w:rsidRDefault="00CF7757" w:rsidP="000C1578">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На данном этапе осуществляется проверка обоснования закупки</w:t>
      </w:r>
      <w:r w:rsidR="009A5996">
        <w:rPr>
          <w:rFonts w:ascii="Times New Roman" w:hAnsi="Times New Roman" w:cs="Times New Roman"/>
          <w:sz w:val="24"/>
          <w:szCs w:val="24"/>
        </w:rPr>
        <w:t xml:space="preserve"> </w:t>
      </w:r>
      <w:r w:rsidRPr="00CF7757">
        <w:rPr>
          <w:rFonts w:ascii="Times New Roman" w:hAnsi="Times New Roman" w:cs="Times New Roman"/>
          <w:sz w:val="24"/>
          <w:szCs w:val="24"/>
        </w:rPr>
        <w:t>заказчиком на этапе планирования закупок товаров, работ, услуг при</w:t>
      </w:r>
      <w:r w:rsidR="009A5996">
        <w:rPr>
          <w:rFonts w:ascii="Times New Roman" w:hAnsi="Times New Roman" w:cs="Times New Roman"/>
          <w:sz w:val="24"/>
          <w:szCs w:val="24"/>
        </w:rPr>
        <w:t xml:space="preserve"> </w:t>
      </w:r>
      <w:r w:rsidRPr="00CF7757">
        <w:rPr>
          <w:rFonts w:ascii="Times New Roman" w:hAnsi="Times New Roman" w:cs="Times New Roman"/>
          <w:sz w:val="24"/>
          <w:szCs w:val="24"/>
        </w:rPr>
        <w:t xml:space="preserve">формировании плана закупок, </w:t>
      </w:r>
      <w:r w:rsidRPr="00CF7757">
        <w:rPr>
          <w:rFonts w:ascii="Times New Roman" w:hAnsi="Times New Roman" w:cs="Times New Roman"/>
          <w:sz w:val="24"/>
          <w:szCs w:val="24"/>
        </w:rPr>
        <w:lastRenderedPageBreak/>
        <w:t>плана-графика закупок, анализ и оценка</w:t>
      </w:r>
      <w:r w:rsidR="009A5996">
        <w:rPr>
          <w:rFonts w:ascii="Times New Roman" w:hAnsi="Times New Roman" w:cs="Times New Roman"/>
          <w:sz w:val="24"/>
          <w:szCs w:val="24"/>
        </w:rPr>
        <w:t xml:space="preserve"> </w:t>
      </w:r>
      <w:r w:rsidRPr="00CF7757">
        <w:rPr>
          <w:rFonts w:ascii="Times New Roman" w:hAnsi="Times New Roman" w:cs="Times New Roman"/>
          <w:sz w:val="24"/>
          <w:szCs w:val="24"/>
        </w:rPr>
        <w:t>соответствия планируемой закупки целям осуществления закупок, а</w:t>
      </w:r>
      <w:r w:rsidR="009A5996">
        <w:rPr>
          <w:rFonts w:ascii="Times New Roman" w:hAnsi="Times New Roman" w:cs="Times New Roman"/>
          <w:sz w:val="24"/>
          <w:szCs w:val="24"/>
        </w:rPr>
        <w:t xml:space="preserve"> </w:t>
      </w:r>
      <w:r w:rsidRPr="00CF7757">
        <w:rPr>
          <w:rFonts w:ascii="Times New Roman" w:hAnsi="Times New Roman" w:cs="Times New Roman"/>
          <w:sz w:val="24"/>
          <w:szCs w:val="24"/>
        </w:rPr>
        <w:t>также законодательству Российской Федерации и иным нормативным</w:t>
      </w:r>
      <w:r w:rsidR="00356CC1">
        <w:rPr>
          <w:rFonts w:ascii="Times New Roman" w:hAnsi="Times New Roman" w:cs="Times New Roman"/>
          <w:sz w:val="24"/>
          <w:szCs w:val="24"/>
        </w:rPr>
        <w:t xml:space="preserve"> </w:t>
      </w:r>
      <w:r w:rsidRPr="00CF7757">
        <w:rPr>
          <w:rFonts w:ascii="Times New Roman" w:hAnsi="Times New Roman" w:cs="Times New Roman"/>
          <w:sz w:val="24"/>
          <w:szCs w:val="24"/>
        </w:rPr>
        <w:t>правовым актам о контрактной системе в сфере закупок.</w:t>
      </w:r>
    </w:p>
    <w:p w:rsidR="00CF7757" w:rsidRPr="00CF7757" w:rsidRDefault="00CF7757" w:rsidP="00C7139F">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Под целесообразностью расходов на закупки понимается наличие</w:t>
      </w:r>
      <w:r w:rsidR="00C07B2F">
        <w:rPr>
          <w:rFonts w:ascii="Times New Roman" w:hAnsi="Times New Roman" w:cs="Times New Roman"/>
          <w:sz w:val="24"/>
          <w:szCs w:val="24"/>
        </w:rPr>
        <w:t xml:space="preserve"> </w:t>
      </w:r>
      <w:r w:rsidRPr="00CF7757">
        <w:rPr>
          <w:rFonts w:ascii="Times New Roman" w:hAnsi="Times New Roman" w:cs="Times New Roman"/>
          <w:sz w:val="24"/>
          <w:szCs w:val="24"/>
        </w:rPr>
        <w:t>обоснованных муниципальных нужд, необходимых для достижения</w:t>
      </w:r>
      <w:r w:rsidR="00C07B2F">
        <w:rPr>
          <w:rFonts w:ascii="Times New Roman" w:hAnsi="Times New Roman" w:cs="Times New Roman"/>
          <w:sz w:val="24"/>
          <w:szCs w:val="24"/>
        </w:rPr>
        <w:t xml:space="preserve"> </w:t>
      </w:r>
      <w:r w:rsidRPr="00CF7757">
        <w:rPr>
          <w:rFonts w:ascii="Times New Roman" w:hAnsi="Times New Roman" w:cs="Times New Roman"/>
          <w:sz w:val="24"/>
          <w:szCs w:val="24"/>
        </w:rPr>
        <w:t>целей и реализации мероприятий муниципальных программ,</w:t>
      </w:r>
      <w:r w:rsidR="00C07B2F">
        <w:rPr>
          <w:rFonts w:ascii="Times New Roman" w:hAnsi="Times New Roman" w:cs="Times New Roman"/>
          <w:sz w:val="24"/>
          <w:szCs w:val="24"/>
        </w:rPr>
        <w:t xml:space="preserve"> </w:t>
      </w:r>
      <w:r w:rsidRPr="00CF7757">
        <w:rPr>
          <w:rFonts w:ascii="Times New Roman" w:hAnsi="Times New Roman" w:cs="Times New Roman"/>
          <w:sz w:val="24"/>
          <w:szCs w:val="24"/>
        </w:rPr>
        <w:t>выполнения установленных функций и полномочий органов местного</w:t>
      </w:r>
      <w:r w:rsidR="00C07B2F">
        <w:rPr>
          <w:rFonts w:ascii="Times New Roman" w:hAnsi="Times New Roman" w:cs="Times New Roman"/>
          <w:sz w:val="24"/>
          <w:szCs w:val="24"/>
        </w:rPr>
        <w:t xml:space="preserve"> </w:t>
      </w:r>
      <w:r w:rsidRPr="00CF7757">
        <w:rPr>
          <w:rFonts w:ascii="Times New Roman" w:hAnsi="Times New Roman" w:cs="Times New Roman"/>
          <w:sz w:val="24"/>
          <w:szCs w:val="24"/>
        </w:rPr>
        <w:t>самоуправления.</w:t>
      </w:r>
      <w:r w:rsidR="00C07B2F">
        <w:rPr>
          <w:rFonts w:ascii="Times New Roman" w:hAnsi="Times New Roman" w:cs="Times New Roman"/>
          <w:sz w:val="24"/>
          <w:szCs w:val="24"/>
        </w:rPr>
        <w:t xml:space="preserve"> </w:t>
      </w:r>
      <w:r w:rsidRPr="00CF7757">
        <w:rPr>
          <w:rFonts w:ascii="Times New Roman" w:hAnsi="Times New Roman" w:cs="Times New Roman"/>
          <w:sz w:val="24"/>
          <w:szCs w:val="24"/>
        </w:rPr>
        <w:t>Под обоснованностью расходов на закупки понимается наличие</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обоснования, в том числе с использованием правил нормирования как</w:t>
      </w:r>
    </w:p>
    <w:p w:rsidR="00CF7757" w:rsidRPr="00CF7757" w:rsidRDefault="00CF7757" w:rsidP="00C62D44">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запланированных закупок, их объемов (количества), так и требований к</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качеству, потребительским свойствам и иным характеристикам</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закупаемых товаров, работ, услуг, их необходимости.</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В рамках мероприятия также целесообразно оценить качество</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планирования закупок заказчиком, в том числе путем анализа</w:t>
      </w:r>
      <w:r w:rsidR="00C7139F">
        <w:rPr>
          <w:rFonts w:ascii="Times New Roman" w:hAnsi="Times New Roman" w:cs="Times New Roman"/>
          <w:sz w:val="24"/>
          <w:szCs w:val="24"/>
        </w:rPr>
        <w:t xml:space="preserve"> количества и объема </w:t>
      </w:r>
      <w:r w:rsidRPr="00CF7757">
        <w:rPr>
          <w:rFonts w:ascii="Times New Roman" w:hAnsi="Times New Roman" w:cs="Times New Roman"/>
          <w:sz w:val="24"/>
          <w:szCs w:val="24"/>
        </w:rPr>
        <w:t>вносимых изменений в первоначально</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утвержденные план и план-график закупок, а также ритмичность</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(равномерное распределение) закупок в течение года.</w:t>
      </w:r>
    </w:p>
    <w:p w:rsidR="00CF7757" w:rsidRPr="00CF7757" w:rsidRDefault="00CF7757" w:rsidP="00B43660">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4.2.2. Проверка, анализ и оценка своевременности расходов на</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закупки.</w:t>
      </w:r>
      <w:r w:rsidR="00C7139F">
        <w:rPr>
          <w:rFonts w:ascii="Times New Roman" w:hAnsi="Times New Roman" w:cs="Times New Roman"/>
          <w:sz w:val="24"/>
          <w:szCs w:val="24"/>
        </w:rPr>
        <w:t xml:space="preserve"> </w:t>
      </w:r>
      <w:r w:rsidRPr="00CF7757">
        <w:rPr>
          <w:rFonts w:ascii="Times New Roman" w:hAnsi="Times New Roman" w:cs="Times New Roman"/>
          <w:sz w:val="24"/>
          <w:szCs w:val="24"/>
        </w:rPr>
        <w:t>На данном этапе осуществляется проверка своевременности</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расходов на закупки заказчиком с учетом этапов планирования закупок</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товаров, работ, услуг, осуществления закупок, заключения и исполнения</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контрактов, анализ и оценка обоснованности сроков закупки,</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достаточных для исполнения условий контракта с минимальными</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расходами бюджетных средств и обеспечивающих своевременное</w:t>
      </w:r>
      <w:r w:rsidR="00B43660">
        <w:rPr>
          <w:rFonts w:ascii="Times New Roman" w:hAnsi="Times New Roman" w:cs="Times New Roman"/>
          <w:sz w:val="24"/>
          <w:szCs w:val="24"/>
        </w:rPr>
        <w:t xml:space="preserve"> </w:t>
      </w:r>
      <w:r w:rsidRPr="00CF7757">
        <w:rPr>
          <w:rFonts w:ascii="Times New Roman" w:hAnsi="Times New Roman" w:cs="Times New Roman"/>
          <w:sz w:val="24"/>
          <w:szCs w:val="24"/>
        </w:rPr>
        <w:t>достижение целей.</w:t>
      </w:r>
    </w:p>
    <w:p w:rsidR="00CF7757" w:rsidRPr="00CF7757" w:rsidRDefault="00CF7757" w:rsidP="00A43269">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Под своевременностью расходов на закупки понимается</w:t>
      </w:r>
      <w:r w:rsidR="00B43660">
        <w:rPr>
          <w:rFonts w:ascii="Times New Roman" w:hAnsi="Times New Roman" w:cs="Times New Roman"/>
          <w:sz w:val="24"/>
          <w:szCs w:val="24"/>
        </w:rPr>
        <w:t xml:space="preserve"> установление и </w:t>
      </w:r>
      <w:r w:rsidRPr="00CF7757">
        <w:rPr>
          <w:rFonts w:ascii="Times New Roman" w:hAnsi="Times New Roman" w:cs="Times New Roman"/>
          <w:sz w:val="24"/>
          <w:szCs w:val="24"/>
        </w:rPr>
        <w:t>соблюдение заказчиком сроков, достаточных для</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реализации контракта и достижения целей осуществления закупок в</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надлежащее время и с минимальными издержками.</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В рамках мероприятия целесообразно учитывать сезонность работ,</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услуг, длительность и непрерывность производственного цикла</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отдельных видов товаров, работ, услуг, а также наличие резерва времени</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для осуществления приемки товаров, работ и услуг, позволяющего</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поставщику, подрядчику, исполнителю устранить недостатки.</w:t>
      </w:r>
    </w:p>
    <w:p w:rsidR="00CF7757" w:rsidRPr="00CF7757" w:rsidRDefault="00CF7757" w:rsidP="00B43660">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4.2.3. Проверка, анализ и оценка эффективности расходов на</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закупки.</w:t>
      </w:r>
    </w:p>
    <w:p w:rsidR="00CF7757" w:rsidRPr="00CF7757" w:rsidRDefault="00CF7757" w:rsidP="00F05256">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На данном этапе осуществляется проверка и анализ</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эффективности расходов на закупки в процессе планирования закупок</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товаров (работ, услуг), определения поставщиков (исполнителей,</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подрядчиков), заключения и исполнения контрактов.</w:t>
      </w:r>
    </w:p>
    <w:p w:rsidR="00CF7757" w:rsidRPr="00CF7757" w:rsidRDefault="00CF7757" w:rsidP="00F05256">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Под эффективностью расходов на закупки понимается</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эффективное применение имеющихся ресурсов, а также обеспечение с</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учетом соблюдения принципов контрактной системы в сфере закупок</w:t>
      </w:r>
      <w:r w:rsidR="00A43269">
        <w:rPr>
          <w:rFonts w:ascii="Times New Roman" w:hAnsi="Times New Roman" w:cs="Times New Roman"/>
          <w:sz w:val="24"/>
          <w:szCs w:val="24"/>
        </w:rPr>
        <w:t xml:space="preserve"> </w:t>
      </w:r>
      <w:r w:rsidRPr="00CF7757">
        <w:rPr>
          <w:rFonts w:ascii="Times New Roman" w:hAnsi="Times New Roman" w:cs="Times New Roman"/>
          <w:sz w:val="24"/>
          <w:szCs w:val="24"/>
        </w:rPr>
        <w:t>лучших условий исполнения контракта (по сравнению с другими</w:t>
      </w:r>
      <w:r w:rsidR="00F05256">
        <w:rPr>
          <w:rFonts w:ascii="Times New Roman" w:hAnsi="Times New Roman" w:cs="Times New Roman"/>
          <w:sz w:val="24"/>
          <w:szCs w:val="24"/>
        </w:rPr>
        <w:t xml:space="preserve"> </w:t>
      </w:r>
      <w:r w:rsidRPr="00CF7757">
        <w:rPr>
          <w:rFonts w:ascii="Times New Roman" w:hAnsi="Times New Roman" w:cs="Times New Roman"/>
          <w:sz w:val="24"/>
          <w:szCs w:val="24"/>
        </w:rPr>
        <w:t>участниками закупок) на основе критериев, указанных в документации о</w:t>
      </w:r>
      <w:r w:rsidR="007267AF">
        <w:rPr>
          <w:rFonts w:ascii="Times New Roman" w:hAnsi="Times New Roman" w:cs="Times New Roman"/>
          <w:sz w:val="24"/>
          <w:szCs w:val="24"/>
        </w:rPr>
        <w:t xml:space="preserve"> </w:t>
      </w:r>
      <w:r w:rsidRPr="00CF7757">
        <w:rPr>
          <w:rFonts w:ascii="Times New Roman" w:hAnsi="Times New Roman" w:cs="Times New Roman"/>
          <w:sz w:val="24"/>
          <w:szCs w:val="24"/>
        </w:rPr>
        <w:t>закупке, при одновременном достижении запланированных целей</w:t>
      </w:r>
      <w:r w:rsidR="007267AF">
        <w:rPr>
          <w:rFonts w:ascii="Times New Roman" w:hAnsi="Times New Roman" w:cs="Times New Roman"/>
          <w:sz w:val="24"/>
          <w:szCs w:val="24"/>
        </w:rPr>
        <w:t xml:space="preserve"> </w:t>
      </w:r>
      <w:r w:rsidRPr="00CF7757">
        <w:rPr>
          <w:rFonts w:ascii="Times New Roman" w:hAnsi="Times New Roman" w:cs="Times New Roman"/>
          <w:sz w:val="24"/>
          <w:szCs w:val="24"/>
        </w:rPr>
        <w:t>осуществления закупок.</w:t>
      </w:r>
      <w:r w:rsidR="007267AF">
        <w:rPr>
          <w:rFonts w:ascii="Times New Roman" w:hAnsi="Times New Roman" w:cs="Times New Roman"/>
          <w:sz w:val="24"/>
          <w:szCs w:val="24"/>
        </w:rPr>
        <w:t xml:space="preserve"> </w:t>
      </w:r>
      <w:r w:rsidRPr="00CF7757">
        <w:rPr>
          <w:rFonts w:ascii="Times New Roman" w:hAnsi="Times New Roman" w:cs="Times New Roman"/>
          <w:sz w:val="24"/>
          <w:szCs w:val="24"/>
        </w:rPr>
        <w:t>При оценке эффективности расходов на закупки рекомендуется</w:t>
      </w:r>
      <w:r w:rsidR="007267AF">
        <w:rPr>
          <w:rFonts w:ascii="Times New Roman" w:hAnsi="Times New Roman" w:cs="Times New Roman"/>
          <w:sz w:val="24"/>
          <w:szCs w:val="24"/>
        </w:rPr>
        <w:t xml:space="preserve"> </w:t>
      </w:r>
      <w:r w:rsidRPr="00CF7757">
        <w:rPr>
          <w:rFonts w:ascii="Times New Roman" w:hAnsi="Times New Roman" w:cs="Times New Roman"/>
          <w:sz w:val="24"/>
          <w:szCs w:val="24"/>
        </w:rPr>
        <w:t>применять следующие показатели (как в целом по объекту аудита</w:t>
      </w:r>
      <w:r w:rsidR="007267AF">
        <w:rPr>
          <w:rFonts w:ascii="Times New Roman" w:hAnsi="Times New Roman" w:cs="Times New Roman"/>
          <w:sz w:val="24"/>
          <w:szCs w:val="24"/>
        </w:rPr>
        <w:t xml:space="preserve"> </w:t>
      </w:r>
      <w:r w:rsidRPr="00CF7757">
        <w:rPr>
          <w:rFonts w:ascii="Times New Roman" w:hAnsi="Times New Roman" w:cs="Times New Roman"/>
          <w:sz w:val="24"/>
          <w:szCs w:val="24"/>
        </w:rPr>
        <w:t>(контроля) за отчетный период, так и по конкретной закупке):</w:t>
      </w:r>
    </w:p>
    <w:p w:rsidR="00CF7757" w:rsidRPr="00CF7757" w:rsidRDefault="007267AF" w:rsidP="00B436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потенциальная экономия бюджетных средств на стадии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формирования и обоснования начальных (максимальных) цен</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контрактов – это разница между начальными (максимальными) ценами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контрактов в плане-графике закупок и средними ценами контрактов,</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установленных другими заказчиками на однородные товары, работы,</w:t>
      </w:r>
      <w:r w:rsidR="00E7403A">
        <w:rPr>
          <w:rFonts w:ascii="Times New Roman" w:hAnsi="Times New Roman" w:cs="Times New Roman"/>
          <w:sz w:val="24"/>
          <w:szCs w:val="24"/>
        </w:rPr>
        <w:t xml:space="preserve"> </w:t>
      </w:r>
      <w:r w:rsidR="00CF7757" w:rsidRPr="00CF7757">
        <w:rPr>
          <w:rFonts w:ascii="Times New Roman" w:hAnsi="Times New Roman" w:cs="Times New Roman"/>
          <w:sz w:val="24"/>
          <w:szCs w:val="24"/>
        </w:rPr>
        <w:t>услуги, либо среднерыночными ценами контракта на однородные</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товары, работы, услуги (с учетом сопоставимых условий поставок</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товаров, вы</w:t>
      </w:r>
      <w:r>
        <w:rPr>
          <w:rFonts w:ascii="Times New Roman" w:hAnsi="Times New Roman" w:cs="Times New Roman"/>
          <w:sz w:val="24"/>
          <w:szCs w:val="24"/>
        </w:rPr>
        <w:t xml:space="preserve">полнения работ, оказания услуг, </w:t>
      </w:r>
      <w:r w:rsidR="00CF7757" w:rsidRPr="00CF7757">
        <w:rPr>
          <w:rFonts w:ascii="Times New Roman" w:hAnsi="Times New Roman" w:cs="Times New Roman"/>
          <w:sz w:val="24"/>
          <w:szCs w:val="24"/>
        </w:rPr>
        <w:t>включая объем закупки,</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гарантийные обязательства, срок годности и т. п.);</w:t>
      </w:r>
    </w:p>
    <w:p w:rsidR="00CF7757" w:rsidRPr="00CF7757" w:rsidRDefault="007267AF" w:rsidP="00B436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экономия бюджетных средств в процессе определения</w:t>
      </w:r>
      <w:r w:rsidR="00095950">
        <w:rPr>
          <w:rFonts w:ascii="Times New Roman" w:hAnsi="Times New Roman" w:cs="Times New Roman"/>
          <w:sz w:val="24"/>
          <w:szCs w:val="24"/>
        </w:rPr>
        <w:t xml:space="preserve"> </w:t>
      </w:r>
      <w:r w:rsidR="00CF7757" w:rsidRPr="00CF7757">
        <w:rPr>
          <w:rFonts w:ascii="Times New Roman" w:hAnsi="Times New Roman" w:cs="Times New Roman"/>
          <w:sz w:val="24"/>
          <w:szCs w:val="24"/>
        </w:rPr>
        <w:t>поставщиков (исполнителей, подрядчиков) – это снижение начальной</w:t>
      </w:r>
      <w:r w:rsidR="00095950">
        <w:rPr>
          <w:rFonts w:ascii="Times New Roman" w:hAnsi="Times New Roman" w:cs="Times New Roman"/>
          <w:sz w:val="24"/>
          <w:szCs w:val="24"/>
        </w:rPr>
        <w:t xml:space="preserve"> </w:t>
      </w:r>
      <w:r w:rsidR="00CF7757" w:rsidRPr="00CF7757">
        <w:rPr>
          <w:rFonts w:ascii="Times New Roman" w:hAnsi="Times New Roman" w:cs="Times New Roman"/>
          <w:sz w:val="24"/>
          <w:szCs w:val="24"/>
        </w:rPr>
        <w:t>(максимальной) цены контрактов относительно цены заключенных</w:t>
      </w:r>
      <w:r w:rsidR="00095950">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контрактов;</w:t>
      </w:r>
    </w:p>
    <w:p w:rsidR="00CF7757" w:rsidRPr="00CF7757" w:rsidRDefault="00095950" w:rsidP="00B436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дополнительная экономия бюджетных средств, полученная по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результатам осуществления закупок, определяется (рассчитывается) в</w:t>
      </w:r>
      <w:r>
        <w:rPr>
          <w:rFonts w:ascii="Times New Roman" w:hAnsi="Times New Roman" w:cs="Times New Roman"/>
          <w:sz w:val="24"/>
          <w:szCs w:val="24"/>
        </w:rPr>
        <w:t xml:space="preserve"> качестве дополнительной </w:t>
      </w:r>
      <w:r w:rsidR="00CF7757" w:rsidRPr="00CF7757">
        <w:rPr>
          <w:rFonts w:ascii="Times New Roman" w:hAnsi="Times New Roman" w:cs="Times New Roman"/>
          <w:sz w:val="24"/>
          <w:szCs w:val="24"/>
        </w:rPr>
        <w:t>выгоды, в том числе за счет закупок</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 xml:space="preserve">инновационной и высокотехнологичной продукции </w:t>
      </w:r>
      <w:r w:rsidR="00CF7757" w:rsidRPr="00CF7757">
        <w:rPr>
          <w:rFonts w:ascii="Times New Roman" w:hAnsi="Times New Roman" w:cs="Times New Roman"/>
          <w:sz w:val="24"/>
          <w:szCs w:val="24"/>
        </w:rPr>
        <w:lastRenderedPageBreak/>
        <w:t>(дополнительные</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сервисные услуги, более высокие качественные характеристики и</w:t>
      </w:r>
      <w:r w:rsidR="008F3005">
        <w:rPr>
          <w:rFonts w:ascii="Times New Roman" w:hAnsi="Times New Roman" w:cs="Times New Roman"/>
          <w:sz w:val="24"/>
          <w:szCs w:val="24"/>
        </w:rPr>
        <w:t xml:space="preserve"> </w:t>
      </w:r>
      <w:r w:rsidR="00CF7757" w:rsidRPr="00CF7757">
        <w:rPr>
          <w:rFonts w:ascii="Times New Roman" w:hAnsi="Times New Roman" w:cs="Times New Roman"/>
          <w:sz w:val="24"/>
          <w:szCs w:val="24"/>
        </w:rPr>
        <w:t>функциональные показатели продукции, более низкие последующие</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эксплуатационные расходы, более длительный срок гарантийного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обслуживания и др.);</w:t>
      </w:r>
    </w:p>
    <w:p w:rsidR="00CF7757" w:rsidRPr="00CF7757" w:rsidRDefault="00095950" w:rsidP="00B436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экономия бюджетных средств при исполнении контрактов – это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снижение цены контракта без изменения предусмотренных контрактом</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количества товара, объема работы или услуги, качества поставляемого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товара, выполняемой работы, оказываемой услуги и иных условий</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контракта.</w:t>
      </w:r>
      <w:r w:rsidR="00CD3D58">
        <w:rPr>
          <w:rFonts w:ascii="Times New Roman" w:hAnsi="Times New Roman" w:cs="Times New Roman"/>
          <w:sz w:val="24"/>
          <w:szCs w:val="24"/>
        </w:rPr>
        <w:t xml:space="preserve"> </w:t>
      </w:r>
      <w:r w:rsidR="00CF7757" w:rsidRPr="00CF7757">
        <w:rPr>
          <w:rFonts w:ascii="Times New Roman" w:hAnsi="Times New Roman" w:cs="Times New Roman"/>
          <w:sz w:val="24"/>
          <w:szCs w:val="24"/>
        </w:rPr>
        <w:t>В рамках оценки эффективности расходов на закупки</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рекомендуется рассчитать общую экономию бюджетных средств на всех</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этапах закупки, начиная с планирования и заканчивая исполнением</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контрактов путем суммирования указанных показателей.</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Расчет экономии в целом по объекту аудита (контроля),</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отд</w:t>
      </w:r>
      <w:r w:rsidR="007802BB">
        <w:rPr>
          <w:rFonts w:ascii="Times New Roman" w:hAnsi="Times New Roman" w:cs="Times New Roman"/>
          <w:sz w:val="24"/>
          <w:szCs w:val="24"/>
        </w:rPr>
        <w:t xml:space="preserve">ельным процедурам закупок может </w:t>
      </w:r>
      <w:r w:rsidR="00CF7757" w:rsidRPr="00CF7757">
        <w:rPr>
          <w:rFonts w:ascii="Times New Roman" w:hAnsi="Times New Roman" w:cs="Times New Roman"/>
          <w:sz w:val="24"/>
          <w:szCs w:val="24"/>
        </w:rPr>
        <w:t>осуществляться также на основе</w:t>
      </w:r>
      <w:r w:rsidR="007802BB">
        <w:rPr>
          <w:rFonts w:ascii="Times New Roman" w:hAnsi="Times New Roman" w:cs="Times New Roman"/>
          <w:sz w:val="24"/>
          <w:szCs w:val="24"/>
        </w:rPr>
        <w:t xml:space="preserve"> </w:t>
      </w:r>
      <w:r w:rsidR="00CF7757" w:rsidRPr="00CF7757">
        <w:rPr>
          <w:rFonts w:ascii="Times New Roman" w:hAnsi="Times New Roman" w:cs="Times New Roman"/>
          <w:sz w:val="24"/>
          <w:szCs w:val="24"/>
        </w:rPr>
        <w:t>данных формы федерального статистического наблюдения.</w:t>
      </w:r>
    </w:p>
    <w:p w:rsidR="00CF7757" w:rsidRPr="00CF7757" w:rsidRDefault="00CF7757" w:rsidP="00091FCB">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В рамках анализа и оценки эффективности расходов на закупки</w:t>
      </w:r>
      <w:r w:rsidR="007802BB">
        <w:rPr>
          <w:rFonts w:ascii="Times New Roman" w:hAnsi="Times New Roman" w:cs="Times New Roman"/>
          <w:sz w:val="24"/>
          <w:szCs w:val="24"/>
        </w:rPr>
        <w:t xml:space="preserve"> </w:t>
      </w:r>
      <w:r w:rsidRPr="00CF7757">
        <w:rPr>
          <w:rFonts w:ascii="Times New Roman" w:hAnsi="Times New Roman" w:cs="Times New Roman"/>
          <w:sz w:val="24"/>
          <w:szCs w:val="24"/>
        </w:rPr>
        <w:t>целесообразно оценивать соблюдение заказчиком принципа обеспечения</w:t>
      </w:r>
      <w:r w:rsidR="007802BB">
        <w:rPr>
          <w:rFonts w:ascii="Times New Roman" w:hAnsi="Times New Roman" w:cs="Times New Roman"/>
          <w:sz w:val="24"/>
          <w:szCs w:val="24"/>
        </w:rPr>
        <w:t xml:space="preserve"> </w:t>
      </w:r>
      <w:r w:rsidRPr="00CF7757">
        <w:rPr>
          <w:rFonts w:ascii="Times New Roman" w:hAnsi="Times New Roman" w:cs="Times New Roman"/>
          <w:sz w:val="24"/>
          <w:szCs w:val="24"/>
        </w:rPr>
        <w:t>конкуренции, непосредственно влияющего на эффективность</w:t>
      </w:r>
      <w:r w:rsidR="007802BB">
        <w:rPr>
          <w:rFonts w:ascii="Times New Roman" w:hAnsi="Times New Roman" w:cs="Times New Roman"/>
          <w:sz w:val="24"/>
          <w:szCs w:val="24"/>
        </w:rPr>
        <w:t xml:space="preserve"> </w:t>
      </w:r>
      <w:r w:rsidRPr="00CF7757">
        <w:rPr>
          <w:rFonts w:ascii="Times New Roman" w:hAnsi="Times New Roman" w:cs="Times New Roman"/>
          <w:sz w:val="24"/>
          <w:szCs w:val="24"/>
        </w:rPr>
        <w:t>осуществления закупок.</w:t>
      </w:r>
      <w:r w:rsidR="007802BB">
        <w:rPr>
          <w:rFonts w:ascii="Times New Roman" w:hAnsi="Times New Roman" w:cs="Times New Roman"/>
          <w:sz w:val="24"/>
          <w:szCs w:val="24"/>
        </w:rPr>
        <w:t xml:space="preserve"> </w:t>
      </w:r>
      <w:r w:rsidRPr="00CF7757">
        <w:rPr>
          <w:rFonts w:ascii="Times New Roman" w:hAnsi="Times New Roman" w:cs="Times New Roman"/>
          <w:sz w:val="24"/>
          <w:szCs w:val="24"/>
        </w:rPr>
        <w:t>При анализе конкуренции при осуществлении закупок за отчетный</w:t>
      </w:r>
      <w:r w:rsidR="007802BB">
        <w:rPr>
          <w:rFonts w:ascii="Times New Roman" w:hAnsi="Times New Roman" w:cs="Times New Roman"/>
          <w:sz w:val="24"/>
          <w:szCs w:val="24"/>
        </w:rPr>
        <w:t xml:space="preserve"> </w:t>
      </w:r>
      <w:r w:rsidRPr="00CF7757">
        <w:rPr>
          <w:rFonts w:ascii="Times New Roman" w:hAnsi="Times New Roman" w:cs="Times New Roman"/>
          <w:sz w:val="24"/>
          <w:szCs w:val="24"/>
        </w:rPr>
        <w:t>период рекомендуется применять следующие показатели:</w:t>
      </w:r>
    </w:p>
    <w:p w:rsidR="00CF7757" w:rsidRPr="00CF7757" w:rsidRDefault="00716416" w:rsidP="007802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среднее количество поданных заявок на одну закупку – это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отношение общего количества заявок, поданных участниками, к общему</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количеству процедур закупок;</w:t>
      </w:r>
    </w:p>
    <w:p w:rsidR="00CF7757" w:rsidRPr="00CF7757" w:rsidRDefault="00D83D39" w:rsidP="007802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среднее количество допущенных заявок на одну закупку – это</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отношение общего количества заявок участников, допущенных</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комиссией заказчика к процедурам закупок, к общему количеству</w:t>
      </w: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процедур закупок;</w:t>
      </w:r>
    </w:p>
    <w:p w:rsidR="003E5CFC" w:rsidRDefault="007070EE" w:rsidP="00D83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доля закупок у единственного поставщика (подрядчика,</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исполнителя) – это отношение закупок, осуществленных в соответствии</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со статьей 93 Федерального закона № 44-ФЗ, к общему объему закупок</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(в стоимостном выражении).</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После оценки данных показателей возможно их сравнение со</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средними по Российской Федерации и (или) региону (информация</w:t>
      </w:r>
      <w:r w:rsidR="00D83D39">
        <w:rPr>
          <w:rFonts w:ascii="Times New Roman" w:hAnsi="Times New Roman" w:cs="Times New Roman"/>
          <w:sz w:val="24"/>
          <w:szCs w:val="24"/>
        </w:rPr>
        <w:t xml:space="preserve"> </w:t>
      </w:r>
      <w:r w:rsidR="00CF7757" w:rsidRPr="00CF7757">
        <w:rPr>
          <w:rFonts w:ascii="Times New Roman" w:hAnsi="Times New Roman" w:cs="Times New Roman"/>
          <w:sz w:val="24"/>
          <w:szCs w:val="24"/>
        </w:rPr>
        <w:t>Федеральной службы государственной статистики (Росстат) и (или)</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территориального органа Федераль</w:t>
      </w:r>
      <w:r w:rsidR="00D83D39">
        <w:rPr>
          <w:rFonts w:ascii="Times New Roman" w:hAnsi="Times New Roman" w:cs="Times New Roman"/>
          <w:sz w:val="24"/>
          <w:szCs w:val="24"/>
        </w:rPr>
        <w:t>н</w:t>
      </w:r>
      <w:r w:rsidR="00CF7757" w:rsidRPr="00CF7757">
        <w:rPr>
          <w:rFonts w:ascii="Times New Roman" w:hAnsi="Times New Roman" w:cs="Times New Roman"/>
          <w:sz w:val="24"/>
          <w:szCs w:val="24"/>
        </w:rPr>
        <w:t>ой службы государственной</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статистики</w:t>
      </w:r>
      <w:r w:rsidR="00734365">
        <w:rPr>
          <w:rFonts w:ascii="Times New Roman" w:hAnsi="Times New Roman" w:cs="Times New Roman"/>
          <w:sz w:val="24"/>
          <w:szCs w:val="24"/>
        </w:rPr>
        <w:t xml:space="preserve"> </w:t>
      </w:r>
      <w:r w:rsidR="00D974BC">
        <w:rPr>
          <w:rFonts w:ascii="Times New Roman" w:hAnsi="Times New Roman" w:cs="Times New Roman"/>
          <w:sz w:val="24"/>
          <w:szCs w:val="24"/>
        </w:rPr>
        <w:t xml:space="preserve">по Иркутской области </w:t>
      </w:r>
      <w:r w:rsidR="00CF7757" w:rsidRPr="00CF7757">
        <w:rPr>
          <w:rFonts w:ascii="Times New Roman" w:hAnsi="Times New Roman" w:cs="Times New Roman"/>
          <w:sz w:val="24"/>
          <w:szCs w:val="24"/>
        </w:rPr>
        <w:t>на официальном сайте</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zakupki.gov.ru).</w:t>
      </w:r>
      <w:r w:rsidR="00D0268C">
        <w:rPr>
          <w:rFonts w:ascii="Times New Roman" w:hAnsi="Times New Roman" w:cs="Times New Roman"/>
          <w:sz w:val="24"/>
          <w:szCs w:val="24"/>
        </w:rPr>
        <w:t xml:space="preserve"> </w:t>
      </w:r>
    </w:p>
    <w:p w:rsidR="00CF7757" w:rsidRPr="00CF7757" w:rsidRDefault="003E5CFC" w:rsidP="00D83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757" w:rsidRPr="00CF7757">
        <w:rPr>
          <w:rFonts w:ascii="Times New Roman" w:hAnsi="Times New Roman" w:cs="Times New Roman"/>
          <w:sz w:val="24"/>
          <w:szCs w:val="24"/>
        </w:rPr>
        <w:t>При этом необходимо исключать из расчетов изначально</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неконкурентные закупки (наличие ограниченного числа производителей</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и продавцов, отсутствие на рынке поставщиков, подрядчиков,</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исполнителей, способных выполнить контрактные обязательства,</w:t>
      </w:r>
      <w:r w:rsidR="00D0268C">
        <w:rPr>
          <w:rFonts w:ascii="Times New Roman" w:hAnsi="Times New Roman" w:cs="Times New Roman"/>
          <w:sz w:val="24"/>
          <w:szCs w:val="24"/>
        </w:rPr>
        <w:t xml:space="preserve"> </w:t>
      </w:r>
      <w:r w:rsidR="00CF7757" w:rsidRPr="00CF7757">
        <w:rPr>
          <w:rFonts w:ascii="Times New Roman" w:hAnsi="Times New Roman" w:cs="Times New Roman"/>
          <w:sz w:val="24"/>
          <w:szCs w:val="24"/>
        </w:rPr>
        <w:t>например, по крупным централизованным закупкам).</w:t>
      </w:r>
    </w:p>
    <w:p w:rsidR="00CF7757" w:rsidRPr="00CF7757" w:rsidRDefault="00CF7757" w:rsidP="00D83D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4.2.4. Проверка, анализ и оценка результативности расходов на</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закупки.</w:t>
      </w:r>
    </w:p>
    <w:p w:rsidR="00CF7757" w:rsidRPr="00CF7757" w:rsidRDefault="00CF7757" w:rsidP="00D974BC">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На данном этапе осуществляются проверка и анализ</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результативности расходов на закупки в рамках исполнения контрактов.</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Под результативностью расходов на закупки понимается степень</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достижения заданных результатов обеспечения муниципальных нужд</w:t>
      </w:r>
    </w:p>
    <w:p w:rsidR="00CF7757" w:rsidRPr="00CF7757" w:rsidRDefault="00CF7757" w:rsidP="00D83D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(наличие товаров, работ и услуг в запланированном количестве (объеме)</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и качестве) и целей осуществления закупок.</w:t>
      </w:r>
      <w:r w:rsidR="00D0268C">
        <w:rPr>
          <w:rFonts w:ascii="Times New Roman" w:hAnsi="Times New Roman" w:cs="Times New Roman"/>
          <w:sz w:val="24"/>
          <w:szCs w:val="24"/>
        </w:rPr>
        <w:t xml:space="preserve"> </w:t>
      </w:r>
      <w:r w:rsidRPr="00CF7757">
        <w:rPr>
          <w:rFonts w:ascii="Times New Roman" w:hAnsi="Times New Roman" w:cs="Times New Roman"/>
          <w:sz w:val="24"/>
          <w:szCs w:val="24"/>
        </w:rPr>
        <w:t>Оценка результативности расходов на закупки включает в себя как</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определение экономической результативности, так и достигнутого</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социально-экономического эффекта.</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Экономическая результативность определяется путем сравнения</w:t>
      </w:r>
      <w:r w:rsidR="00852C3B">
        <w:rPr>
          <w:rFonts w:ascii="Times New Roman" w:hAnsi="Times New Roman" w:cs="Times New Roman"/>
          <w:sz w:val="24"/>
          <w:szCs w:val="24"/>
        </w:rPr>
        <w:t xml:space="preserve"> </w:t>
      </w:r>
      <w:r w:rsidRPr="00CF7757">
        <w:rPr>
          <w:rFonts w:ascii="Times New Roman" w:hAnsi="Times New Roman" w:cs="Times New Roman"/>
          <w:sz w:val="24"/>
          <w:szCs w:val="24"/>
        </w:rPr>
        <w:t>достигнутых и запланированных экономических результатов</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использования бюджетных средств, которые выступают в виде</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конкретных товаров, работ, услуг.</w:t>
      </w:r>
    </w:p>
    <w:p w:rsidR="00CF7757" w:rsidRPr="00CF7757" w:rsidRDefault="00CF7757" w:rsidP="00E13D17">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Социально-экономический эффект использования бюджетных</w:t>
      </w:r>
      <w:r w:rsidR="00E13D17">
        <w:rPr>
          <w:rFonts w:ascii="Times New Roman" w:hAnsi="Times New Roman" w:cs="Times New Roman"/>
          <w:sz w:val="24"/>
          <w:szCs w:val="24"/>
        </w:rPr>
        <w:t xml:space="preserve"> средств </w:t>
      </w:r>
      <w:r w:rsidRPr="00CF7757">
        <w:rPr>
          <w:rFonts w:ascii="Times New Roman" w:hAnsi="Times New Roman" w:cs="Times New Roman"/>
          <w:sz w:val="24"/>
          <w:szCs w:val="24"/>
        </w:rPr>
        <w:t>определяется на основе анализа степени удовлетворения</w:t>
      </w:r>
      <w:r w:rsidR="00E13D17">
        <w:rPr>
          <w:rFonts w:ascii="Times New Roman" w:hAnsi="Times New Roman" w:cs="Times New Roman"/>
          <w:sz w:val="24"/>
          <w:szCs w:val="24"/>
        </w:rPr>
        <w:t xml:space="preserve"> муниципальных нужд и </w:t>
      </w:r>
      <w:r w:rsidRPr="00CF7757">
        <w:rPr>
          <w:rFonts w:ascii="Times New Roman" w:hAnsi="Times New Roman" w:cs="Times New Roman"/>
          <w:sz w:val="24"/>
          <w:szCs w:val="24"/>
        </w:rPr>
        <w:t>достижения установленных целей</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осуществления закупок, на которые были использованы бюджетные</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средства.</w:t>
      </w:r>
    </w:p>
    <w:p w:rsidR="00CF7757" w:rsidRPr="00CF7757" w:rsidRDefault="00CF7757" w:rsidP="00D83D39">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4.2.5. Проверка законности расходов на закупки.</w:t>
      </w:r>
    </w:p>
    <w:p w:rsidR="00CF7757" w:rsidRPr="00CF7757" w:rsidRDefault="00CF7757" w:rsidP="00852C3B">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На данном этапе осуществляются проверка и анализ соблюдения</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объектом аудита (контроля) законодательства Российской Федерации и</w:t>
      </w:r>
      <w:r w:rsidR="00E13D17">
        <w:rPr>
          <w:rFonts w:ascii="Times New Roman" w:hAnsi="Times New Roman" w:cs="Times New Roman"/>
          <w:sz w:val="24"/>
          <w:szCs w:val="24"/>
        </w:rPr>
        <w:t xml:space="preserve"> </w:t>
      </w:r>
      <w:r w:rsidRPr="00CF7757">
        <w:rPr>
          <w:rFonts w:ascii="Times New Roman" w:hAnsi="Times New Roman" w:cs="Times New Roman"/>
          <w:sz w:val="24"/>
          <w:szCs w:val="24"/>
        </w:rPr>
        <w:t>иных нормативных правовых актов о контрактной системе в сфере</w:t>
      </w:r>
      <w:r w:rsidR="006C15DD">
        <w:rPr>
          <w:rFonts w:ascii="Times New Roman" w:hAnsi="Times New Roman" w:cs="Times New Roman"/>
          <w:sz w:val="24"/>
          <w:szCs w:val="24"/>
        </w:rPr>
        <w:t xml:space="preserve"> </w:t>
      </w:r>
      <w:r w:rsidRPr="00CF7757">
        <w:rPr>
          <w:rFonts w:ascii="Times New Roman" w:hAnsi="Times New Roman" w:cs="Times New Roman"/>
          <w:sz w:val="24"/>
          <w:szCs w:val="24"/>
        </w:rPr>
        <w:t>закупок на этапах планирования и осуществления закупок.</w:t>
      </w:r>
      <w:r w:rsidR="006C15DD">
        <w:rPr>
          <w:rFonts w:ascii="Times New Roman" w:hAnsi="Times New Roman" w:cs="Times New Roman"/>
          <w:sz w:val="24"/>
          <w:szCs w:val="24"/>
        </w:rPr>
        <w:t xml:space="preserve"> </w:t>
      </w:r>
      <w:r w:rsidRPr="00CF7757">
        <w:rPr>
          <w:rFonts w:ascii="Times New Roman" w:hAnsi="Times New Roman" w:cs="Times New Roman"/>
          <w:sz w:val="24"/>
          <w:szCs w:val="24"/>
        </w:rPr>
        <w:t>Под законностью расходов на закупки понимается соблюдение</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 xml:space="preserve">участниками контрактной </w:t>
      </w:r>
      <w:r w:rsidRPr="00CF7757">
        <w:rPr>
          <w:rFonts w:ascii="Times New Roman" w:hAnsi="Times New Roman" w:cs="Times New Roman"/>
          <w:sz w:val="24"/>
          <w:szCs w:val="24"/>
        </w:rPr>
        <w:lastRenderedPageBreak/>
        <w:t>системы в сфере закупок законодательства</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Российской Федерации и иных нормативных правовых актов о</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контрактной системе в сфере закупок.</w:t>
      </w:r>
    </w:p>
    <w:p w:rsidR="00CF7757" w:rsidRPr="00CF7757" w:rsidRDefault="00CF7757" w:rsidP="00EA015E">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В рамках проводимой работы рекомендуется оценить как</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деятельность заказчика и уполномоченного органа (при наличии),</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уполномоченного учреждения (при наличии), так и деятельность</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формируемых им контрактной службы (контрактных управляющих) и</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комиссии (комиссий) по осуществлению закупок, привлекаемых им</w:t>
      </w:r>
      <w:r w:rsidR="00325126">
        <w:rPr>
          <w:rFonts w:ascii="Times New Roman" w:hAnsi="Times New Roman" w:cs="Times New Roman"/>
          <w:sz w:val="24"/>
          <w:szCs w:val="24"/>
        </w:rPr>
        <w:t xml:space="preserve"> </w:t>
      </w:r>
      <w:r w:rsidRPr="00CF7757">
        <w:rPr>
          <w:rFonts w:ascii="Times New Roman" w:hAnsi="Times New Roman" w:cs="Times New Roman"/>
          <w:sz w:val="24"/>
          <w:szCs w:val="24"/>
        </w:rPr>
        <w:t>специализированных организаций (при наличии), экспертов и</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экспертных организаций, а также работу системы ведомственного</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контроля в сфере закупок и систему контроля в сфере закупок,</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осуществляемого заказчиком.</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При выявлении нарушений законодательства о контрактной</w:t>
      </w:r>
      <w:r w:rsidR="00EA015E">
        <w:rPr>
          <w:rFonts w:ascii="Times New Roman" w:hAnsi="Times New Roman" w:cs="Times New Roman"/>
          <w:sz w:val="24"/>
          <w:szCs w:val="24"/>
        </w:rPr>
        <w:t xml:space="preserve"> </w:t>
      </w:r>
      <w:r w:rsidRPr="00CF7757">
        <w:rPr>
          <w:rFonts w:ascii="Times New Roman" w:hAnsi="Times New Roman" w:cs="Times New Roman"/>
          <w:sz w:val="24"/>
          <w:szCs w:val="24"/>
        </w:rPr>
        <w:t>системе, содержащих признаки административных правонарушений</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(статьи 7.29, 7.30, 7.32 Кодекса Российской Федерации об</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административных правонарушениях), соответствующая информация и</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материалы направляются в контрольные органы в сфере закупок для</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принятия мер реагирования (после утверждения отчета о результатах</w:t>
      </w:r>
      <w:r w:rsidR="00EA015E">
        <w:rPr>
          <w:rFonts w:ascii="Times New Roman" w:hAnsi="Times New Roman" w:cs="Times New Roman"/>
          <w:sz w:val="24"/>
          <w:szCs w:val="24"/>
        </w:rPr>
        <w:t xml:space="preserve"> </w:t>
      </w:r>
      <w:r w:rsidRPr="00CF7757">
        <w:rPr>
          <w:rFonts w:ascii="Times New Roman" w:hAnsi="Times New Roman" w:cs="Times New Roman"/>
          <w:sz w:val="24"/>
          <w:szCs w:val="24"/>
        </w:rPr>
        <w:t>контрольного мероприятия).</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При подозрении в незаконных действиях (бездействиях) со</w:t>
      </w:r>
      <w:r w:rsidR="00EA015E">
        <w:rPr>
          <w:rFonts w:ascii="Times New Roman" w:hAnsi="Times New Roman" w:cs="Times New Roman"/>
          <w:sz w:val="24"/>
          <w:szCs w:val="24"/>
        </w:rPr>
        <w:t xml:space="preserve"> </w:t>
      </w:r>
      <w:r w:rsidRPr="00CF7757">
        <w:rPr>
          <w:rFonts w:ascii="Times New Roman" w:hAnsi="Times New Roman" w:cs="Times New Roman"/>
          <w:sz w:val="24"/>
          <w:szCs w:val="24"/>
        </w:rPr>
        <w:t>стороны участников контрактной системы в сфере закупок, имеющих</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признаки состава преступления, влекущих за собой уголовную</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ответственность соответствующие материалы направляются в</w:t>
      </w:r>
      <w:r w:rsidR="00223854">
        <w:rPr>
          <w:rFonts w:ascii="Times New Roman" w:hAnsi="Times New Roman" w:cs="Times New Roman"/>
          <w:sz w:val="24"/>
          <w:szCs w:val="24"/>
        </w:rPr>
        <w:t xml:space="preserve"> </w:t>
      </w:r>
      <w:r w:rsidRPr="00CF7757">
        <w:rPr>
          <w:rFonts w:ascii="Times New Roman" w:hAnsi="Times New Roman" w:cs="Times New Roman"/>
          <w:sz w:val="24"/>
          <w:szCs w:val="24"/>
        </w:rPr>
        <w:t>правоохранительные органы в соответствии с действующим</w:t>
      </w:r>
      <w:r w:rsidR="00EA015E">
        <w:rPr>
          <w:rFonts w:ascii="Times New Roman" w:hAnsi="Times New Roman" w:cs="Times New Roman"/>
          <w:sz w:val="24"/>
          <w:szCs w:val="24"/>
        </w:rPr>
        <w:t xml:space="preserve"> </w:t>
      </w:r>
      <w:r w:rsidRPr="00CF7757">
        <w:rPr>
          <w:rFonts w:ascii="Times New Roman" w:hAnsi="Times New Roman" w:cs="Times New Roman"/>
          <w:sz w:val="24"/>
          <w:szCs w:val="24"/>
        </w:rPr>
        <w:t>законодательством и соглашениями с указанными органами.</w:t>
      </w:r>
    </w:p>
    <w:p w:rsidR="00CF7757" w:rsidRPr="00CF7757" w:rsidRDefault="00CF7757" w:rsidP="00EF2A2F">
      <w:pPr>
        <w:autoSpaceDE w:val="0"/>
        <w:autoSpaceDN w:val="0"/>
        <w:adjustRightInd w:val="0"/>
        <w:spacing w:after="0" w:line="240" w:lineRule="auto"/>
        <w:jc w:val="both"/>
        <w:rPr>
          <w:rFonts w:ascii="Times New Roman" w:hAnsi="Times New Roman" w:cs="Times New Roman"/>
          <w:sz w:val="24"/>
          <w:szCs w:val="24"/>
        </w:rPr>
      </w:pPr>
      <w:r w:rsidRPr="00CF7757">
        <w:rPr>
          <w:rFonts w:ascii="Times New Roman" w:hAnsi="Times New Roman" w:cs="Times New Roman"/>
          <w:sz w:val="24"/>
          <w:szCs w:val="24"/>
        </w:rPr>
        <w:t>4.3. Заключительный этап аудита в сфере закупок.</w:t>
      </w:r>
    </w:p>
    <w:p w:rsidR="00CF7757" w:rsidRPr="00CF7757" w:rsidRDefault="00CF7757" w:rsidP="00555291">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Результаты аудита закупок оформляются в соответствии со</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стандартом внешнего муниципального финансового контроля</w:t>
      </w:r>
      <w:r w:rsidR="0030326C">
        <w:rPr>
          <w:rFonts w:ascii="Times New Roman" w:hAnsi="Times New Roman" w:cs="Times New Roman"/>
          <w:sz w:val="24"/>
          <w:szCs w:val="24"/>
        </w:rPr>
        <w:t xml:space="preserve"> </w:t>
      </w:r>
      <w:r w:rsidR="0030326C" w:rsidRPr="00CF7757">
        <w:rPr>
          <w:rFonts w:ascii="Times New Roman" w:hAnsi="Times New Roman" w:cs="Times New Roman"/>
          <w:sz w:val="24"/>
          <w:szCs w:val="24"/>
        </w:rPr>
        <w:t>«</w:t>
      </w:r>
      <w:r w:rsidR="0030326C">
        <w:rPr>
          <w:rFonts w:ascii="Times New Roman" w:hAnsi="Times New Roman" w:cs="Times New Roman"/>
          <w:sz w:val="24"/>
          <w:szCs w:val="24"/>
        </w:rPr>
        <w:t>Подготовка, проведение и оформление результатов экспертно-аналитических мероприятий»</w:t>
      </w:r>
      <w:r w:rsidR="0030326C" w:rsidRPr="00CF7757">
        <w:rPr>
          <w:rFonts w:ascii="Times New Roman" w:hAnsi="Times New Roman" w:cs="Times New Roman"/>
          <w:sz w:val="24"/>
          <w:szCs w:val="24"/>
        </w:rPr>
        <w:t xml:space="preserve"> </w:t>
      </w:r>
      <w:r w:rsidR="0030326C">
        <w:rPr>
          <w:rFonts w:ascii="Times New Roman" w:hAnsi="Times New Roman" w:cs="Times New Roman"/>
          <w:sz w:val="24"/>
          <w:szCs w:val="24"/>
        </w:rPr>
        <w:t>или</w:t>
      </w:r>
      <w:r w:rsidRPr="00CF7757">
        <w:rPr>
          <w:rFonts w:ascii="Times New Roman" w:hAnsi="Times New Roman" w:cs="Times New Roman"/>
          <w:sz w:val="24"/>
          <w:szCs w:val="24"/>
        </w:rPr>
        <w:t>, стандартом</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 xml:space="preserve">внешнего муниципального финансового контроля </w:t>
      </w:r>
      <w:r w:rsidR="00555291" w:rsidRPr="00CF7757">
        <w:rPr>
          <w:rFonts w:ascii="Times New Roman" w:hAnsi="Times New Roman" w:cs="Times New Roman"/>
          <w:sz w:val="24"/>
          <w:szCs w:val="24"/>
        </w:rPr>
        <w:t>«</w:t>
      </w:r>
      <w:r w:rsidR="00555291">
        <w:rPr>
          <w:rFonts w:ascii="Times New Roman" w:hAnsi="Times New Roman" w:cs="Times New Roman"/>
          <w:sz w:val="24"/>
          <w:szCs w:val="24"/>
        </w:rPr>
        <w:t>Правила проведения контрольного мероприятия»</w:t>
      </w:r>
      <w:r w:rsidR="00555291" w:rsidRPr="00CF7757">
        <w:rPr>
          <w:rFonts w:ascii="Times New Roman" w:hAnsi="Times New Roman" w:cs="Times New Roman"/>
          <w:sz w:val="24"/>
          <w:szCs w:val="24"/>
        </w:rPr>
        <w:t>.</w:t>
      </w:r>
    </w:p>
    <w:p w:rsidR="00CF7757" w:rsidRPr="00CF7757" w:rsidRDefault="00CF7757" w:rsidP="00555291">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В случае выявления отклонений, нарушений и недостатков</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необходимо подготовить соответствующие предложения</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(рекомендации), направленные на их устранение и на</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совершенствование деятельности объекта аудита (контроля) в сфере</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закупок. Указанные предложения (рекомендации) направляются в адрес</w:t>
      </w:r>
      <w:r w:rsidR="00EF2A2F">
        <w:rPr>
          <w:rFonts w:ascii="Times New Roman" w:hAnsi="Times New Roman" w:cs="Times New Roman"/>
          <w:sz w:val="24"/>
          <w:szCs w:val="24"/>
        </w:rPr>
        <w:t xml:space="preserve"> </w:t>
      </w:r>
      <w:r w:rsidRPr="00CF7757">
        <w:rPr>
          <w:rFonts w:ascii="Times New Roman" w:hAnsi="Times New Roman" w:cs="Times New Roman"/>
          <w:sz w:val="24"/>
          <w:szCs w:val="24"/>
        </w:rPr>
        <w:t>объекта аудита в форме представления, предписания.</w:t>
      </w:r>
    </w:p>
    <w:p w:rsidR="00CF7757" w:rsidRPr="00EA4832" w:rsidRDefault="00CF7757" w:rsidP="00EA4832">
      <w:pPr>
        <w:autoSpaceDE w:val="0"/>
        <w:autoSpaceDN w:val="0"/>
        <w:adjustRightInd w:val="0"/>
        <w:spacing w:after="0" w:line="240" w:lineRule="auto"/>
        <w:jc w:val="center"/>
        <w:rPr>
          <w:rFonts w:ascii="Times New Roman" w:hAnsi="Times New Roman" w:cs="Times New Roman"/>
          <w:b/>
          <w:bCs/>
          <w:sz w:val="24"/>
          <w:szCs w:val="24"/>
        </w:rPr>
      </w:pPr>
      <w:r w:rsidRPr="00EA4832">
        <w:rPr>
          <w:rFonts w:ascii="Times New Roman" w:hAnsi="Times New Roman" w:cs="Times New Roman"/>
          <w:b/>
          <w:bCs/>
          <w:sz w:val="24"/>
          <w:szCs w:val="24"/>
        </w:rPr>
        <w:t>5. Формирование и размещение обобщенной информации о</w:t>
      </w:r>
    </w:p>
    <w:p w:rsidR="00CF7757" w:rsidRPr="00EA4832" w:rsidRDefault="00CF7757" w:rsidP="00EA4832">
      <w:pPr>
        <w:autoSpaceDE w:val="0"/>
        <w:autoSpaceDN w:val="0"/>
        <w:adjustRightInd w:val="0"/>
        <w:spacing w:after="0" w:line="240" w:lineRule="auto"/>
        <w:jc w:val="center"/>
        <w:rPr>
          <w:rFonts w:ascii="Times New Roman" w:hAnsi="Times New Roman" w:cs="Times New Roman"/>
          <w:b/>
          <w:bCs/>
          <w:sz w:val="24"/>
          <w:szCs w:val="24"/>
        </w:rPr>
      </w:pPr>
      <w:r w:rsidRPr="00EA4832">
        <w:rPr>
          <w:rFonts w:ascii="Times New Roman" w:hAnsi="Times New Roman" w:cs="Times New Roman"/>
          <w:b/>
          <w:bCs/>
          <w:sz w:val="24"/>
          <w:szCs w:val="24"/>
        </w:rPr>
        <w:t>результатах аудита в сфере закупок</w:t>
      </w:r>
    </w:p>
    <w:p w:rsidR="00CF7757" w:rsidRPr="00EA4832" w:rsidRDefault="00CF7757" w:rsidP="00EA4832">
      <w:pPr>
        <w:autoSpaceDE w:val="0"/>
        <w:autoSpaceDN w:val="0"/>
        <w:adjustRightInd w:val="0"/>
        <w:spacing w:after="0" w:line="240" w:lineRule="auto"/>
        <w:jc w:val="center"/>
        <w:rPr>
          <w:rFonts w:ascii="Times New Roman" w:hAnsi="Times New Roman" w:cs="Times New Roman"/>
          <w:b/>
          <w:bCs/>
          <w:sz w:val="24"/>
          <w:szCs w:val="24"/>
        </w:rPr>
      </w:pPr>
      <w:r w:rsidRPr="00EA4832">
        <w:rPr>
          <w:rFonts w:ascii="Times New Roman" w:hAnsi="Times New Roman" w:cs="Times New Roman"/>
          <w:b/>
          <w:bCs/>
          <w:sz w:val="24"/>
          <w:szCs w:val="24"/>
        </w:rPr>
        <w:t>в единой информационной системе в сфере закупок</w:t>
      </w:r>
    </w:p>
    <w:p w:rsidR="00CF7757" w:rsidRPr="00CF7757" w:rsidRDefault="00CF7757" w:rsidP="00BE7D93">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 xml:space="preserve">Контрольно-счетная палата </w:t>
      </w:r>
      <w:r w:rsidR="00BE7D93">
        <w:rPr>
          <w:rFonts w:ascii="Times New Roman" w:hAnsi="Times New Roman" w:cs="Times New Roman"/>
          <w:sz w:val="24"/>
          <w:szCs w:val="24"/>
        </w:rPr>
        <w:t>Нижнеилимского муниципального района</w:t>
      </w:r>
      <w:r w:rsidRPr="00CF7757">
        <w:rPr>
          <w:rFonts w:ascii="Times New Roman" w:hAnsi="Times New Roman" w:cs="Times New Roman"/>
          <w:sz w:val="24"/>
          <w:szCs w:val="24"/>
        </w:rPr>
        <w:t xml:space="preserve"> обобщает результаты</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осуществления деятельности по аудиту в сфере закупок, в том числе</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устанавливает причины выявленных отклонений, нарушений и</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недостатков, подготавливает предложения, направленные на их</w:t>
      </w:r>
      <w:r w:rsidR="00BE7D93">
        <w:rPr>
          <w:rFonts w:ascii="Times New Roman" w:hAnsi="Times New Roman" w:cs="Times New Roman"/>
          <w:sz w:val="24"/>
          <w:szCs w:val="24"/>
        </w:rPr>
        <w:t xml:space="preserve"> </w:t>
      </w:r>
      <w:r w:rsidRPr="00CF7757">
        <w:rPr>
          <w:rFonts w:ascii="Times New Roman" w:hAnsi="Times New Roman" w:cs="Times New Roman"/>
          <w:sz w:val="24"/>
          <w:szCs w:val="24"/>
        </w:rPr>
        <w:t>устранение и на совершенствование контрактной системы в сфере</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закупок, систематизирует информацию о реализации указанных</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пред</w:t>
      </w:r>
      <w:r w:rsidR="00EA4832">
        <w:rPr>
          <w:rFonts w:ascii="Times New Roman" w:hAnsi="Times New Roman" w:cs="Times New Roman"/>
          <w:sz w:val="24"/>
          <w:szCs w:val="24"/>
        </w:rPr>
        <w:t xml:space="preserve">ложений и размещает в </w:t>
      </w:r>
      <w:r w:rsidRPr="00CF7757">
        <w:rPr>
          <w:rFonts w:ascii="Times New Roman" w:hAnsi="Times New Roman" w:cs="Times New Roman"/>
          <w:sz w:val="24"/>
          <w:szCs w:val="24"/>
        </w:rPr>
        <w:t>единой информационной системе в сфере</w:t>
      </w:r>
      <w:r w:rsidR="00EA4832">
        <w:rPr>
          <w:rFonts w:ascii="Times New Roman" w:hAnsi="Times New Roman" w:cs="Times New Roman"/>
          <w:sz w:val="24"/>
          <w:szCs w:val="24"/>
        </w:rPr>
        <w:t xml:space="preserve"> </w:t>
      </w:r>
      <w:r w:rsidRPr="00CF7757">
        <w:rPr>
          <w:rFonts w:ascii="Times New Roman" w:hAnsi="Times New Roman" w:cs="Times New Roman"/>
          <w:sz w:val="24"/>
          <w:szCs w:val="24"/>
        </w:rPr>
        <w:t>закупок обобщенную информацию о таких результатах.</w:t>
      </w:r>
    </w:p>
    <w:p w:rsidR="004876E5" w:rsidRDefault="00CF7757" w:rsidP="00F6204C">
      <w:pPr>
        <w:autoSpaceDE w:val="0"/>
        <w:autoSpaceDN w:val="0"/>
        <w:adjustRightInd w:val="0"/>
        <w:spacing w:after="0" w:line="240" w:lineRule="auto"/>
        <w:ind w:firstLine="708"/>
        <w:jc w:val="both"/>
        <w:rPr>
          <w:rFonts w:ascii="Times New Roman" w:hAnsi="Times New Roman" w:cs="Times New Roman"/>
          <w:sz w:val="24"/>
          <w:szCs w:val="24"/>
        </w:rPr>
      </w:pPr>
      <w:r w:rsidRPr="00CF7757">
        <w:rPr>
          <w:rFonts w:ascii="Times New Roman" w:hAnsi="Times New Roman" w:cs="Times New Roman"/>
          <w:sz w:val="24"/>
          <w:szCs w:val="24"/>
        </w:rPr>
        <w:t>Обобщенная информация о результатах аудита в сфере закупок</w:t>
      </w:r>
      <w:r w:rsidR="00F6204C">
        <w:rPr>
          <w:rFonts w:ascii="Times New Roman" w:hAnsi="Times New Roman" w:cs="Times New Roman"/>
          <w:sz w:val="24"/>
          <w:szCs w:val="24"/>
        </w:rPr>
        <w:t xml:space="preserve"> </w:t>
      </w:r>
      <w:r w:rsidRPr="00CF7757">
        <w:rPr>
          <w:rFonts w:ascii="Times New Roman" w:hAnsi="Times New Roman" w:cs="Times New Roman"/>
          <w:sz w:val="24"/>
          <w:szCs w:val="24"/>
        </w:rPr>
        <w:t>(далее – обобщенная информация) ежегодно формируется и размещается</w:t>
      </w:r>
      <w:r w:rsidR="00F6204C">
        <w:rPr>
          <w:rFonts w:ascii="Times New Roman" w:hAnsi="Times New Roman" w:cs="Times New Roman"/>
          <w:sz w:val="24"/>
          <w:szCs w:val="24"/>
        </w:rPr>
        <w:t xml:space="preserve"> </w:t>
      </w:r>
      <w:r w:rsidRPr="00CF7757">
        <w:rPr>
          <w:rFonts w:ascii="Times New Roman" w:hAnsi="Times New Roman" w:cs="Times New Roman"/>
          <w:sz w:val="24"/>
          <w:szCs w:val="24"/>
        </w:rPr>
        <w:t>в единой информационной системе в сфере закупок</w:t>
      </w:r>
      <w:r w:rsidR="00EF6732">
        <w:rPr>
          <w:rFonts w:ascii="Times New Roman" w:hAnsi="Times New Roman" w:cs="Times New Roman"/>
          <w:sz w:val="24"/>
          <w:szCs w:val="24"/>
        </w:rPr>
        <w:t>.</w:t>
      </w: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4876E5" w:rsidRDefault="004876E5" w:rsidP="00AC7B22">
      <w:pPr>
        <w:autoSpaceDE w:val="0"/>
        <w:autoSpaceDN w:val="0"/>
        <w:adjustRightInd w:val="0"/>
        <w:spacing w:after="0" w:line="240" w:lineRule="auto"/>
        <w:jc w:val="both"/>
        <w:rPr>
          <w:rFonts w:ascii="Times New Roman" w:hAnsi="Times New Roman" w:cs="Times New Roman"/>
          <w:sz w:val="24"/>
          <w:szCs w:val="24"/>
        </w:rPr>
      </w:pPr>
    </w:p>
    <w:p w:rsidR="004876E5" w:rsidRDefault="004876E5" w:rsidP="00F6204C">
      <w:pPr>
        <w:autoSpaceDE w:val="0"/>
        <w:autoSpaceDN w:val="0"/>
        <w:adjustRightInd w:val="0"/>
        <w:spacing w:after="0" w:line="240" w:lineRule="auto"/>
        <w:ind w:firstLine="708"/>
        <w:jc w:val="both"/>
        <w:rPr>
          <w:rFonts w:ascii="Times New Roman" w:hAnsi="Times New Roman" w:cs="Times New Roman"/>
          <w:sz w:val="24"/>
          <w:szCs w:val="24"/>
        </w:rPr>
      </w:pPr>
    </w:p>
    <w:p w:rsidR="005D049F" w:rsidRDefault="005D049F" w:rsidP="00AC7B22">
      <w:pPr>
        <w:rPr>
          <w:b/>
          <w:bCs/>
          <w:szCs w:val="28"/>
        </w:rPr>
      </w:pPr>
    </w:p>
    <w:p w:rsidR="00DB7A70" w:rsidRPr="00EF6732" w:rsidRDefault="00DB7A70" w:rsidP="00DB7A70">
      <w:pPr>
        <w:jc w:val="center"/>
        <w:rPr>
          <w:rFonts w:ascii="Times New Roman" w:hAnsi="Times New Roman" w:cs="Times New Roman"/>
          <w:b/>
          <w:bCs/>
          <w:szCs w:val="28"/>
        </w:rPr>
      </w:pPr>
      <w:r w:rsidRPr="00EF6732">
        <w:rPr>
          <w:rFonts w:ascii="Times New Roman" w:hAnsi="Times New Roman" w:cs="Times New Roman"/>
          <w:b/>
          <w:bCs/>
          <w:szCs w:val="28"/>
        </w:rPr>
        <w:lastRenderedPageBreak/>
        <w:t>Направления и вопросы аудита в сфере закупок</w:t>
      </w:r>
    </w:p>
    <w:tbl>
      <w:tblPr>
        <w:tblpPr w:leftFromText="180" w:rightFromText="180" w:vertAnchor="text" w:horzAnchor="margin" w:tblpXSpec="center" w:tblpY="32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7"/>
        <w:gridCol w:w="1842"/>
        <w:gridCol w:w="1637"/>
        <w:gridCol w:w="1765"/>
        <w:gridCol w:w="2552"/>
      </w:tblGrid>
      <w:tr w:rsidR="00EF70D1" w:rsidRPr="00EF6732" w:rsidTr="00EF70D1">
        <w:trPr>
          <w:tblHeader/>
        </w:trPr>
        <w:tc>
          <w:tcPr>
            <w:tcW w:w="709" w:type="dxa"/>
            <w:tcBorders>
              <w:top w:val="single" w:sz="4" w:space="0" w:color="auto"/>
              <w:left w:val="single" w:sz="4" w:space="0" w:color="auto"/>
              <w:bottom w:val="single" w:sz="4" w:space="0" w:color="auto"/>
              <w:right w:val="single" w:sz="4" w:space="0" w:color="auto"/>
            </w:tcBorders>
            <w:vAlign w:val="center"/>
          </w:tcPr>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w:t>
            </w:r>
          </w:p>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п/п</w:t>
            </w:r>
          </w:p>
        </w:tc>
        <w:tc>
          <w:tcPr>
            <w:tcW w:w="2127" w:type="dxa"/>
            <w:tcBorders>
              <w:top w:val="single" w:sz="4" w:space="0" w:color="auto"/>
              <w:left w:val="single" w:sz="4" w:space="0" w:color="auto"/>
              <w:bottom w:val="single" w:sz="4" w:space="0" w:color="auto"/>
              <w:right w:val="single" w:sz="4" w:space="0" w:color="auto"/>
            </w:tcBorders>
            <w:vAlign w:val="center"/>
          </w:tcPr>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Вопросы аудита</w:t>
            </w:r>
          </w:p>
        </w:tc>
        <w:tc>
          <w:tcPr>
            <w:tcW w:w="1842" w:type="dxa"/>
            <w:tcBorders>
              <w:top w:val="single" w:sz="4" w:space="0" w:color="auto"/>
              <w:left w:val="single" w:sz="4" w:space="0" w:color="auto"/>
              <w:bottom w:val="single" w:sz="4" w:space="0" w:color="auto"/>
              <w:right w:val="single" w:sz="4" w:space="0" w:color="auto"/>
            </w:tcBorders>
            <w:vAlign w:val="center"/>
          </w:tcPr>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Нормативно-правовое регулирование</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Основные нарушения</w:t>
            </w:r>
          </w:p>
        </w:tc>
        <w:tc>
          <w:tcPr>
            <w:tcW w:w="2552" w:type="dxa"/>
            <w:tcBorders>
              <w:top w:val="single" w:sz="4" w:space="0" w:color="auto"/>
              <w:left w:val="single" w:sz="4" w:space="0" w:color="auto"/>
              <w:bottom w:val="single" w:sz="4" w:space="0" w:color="auto"/>
              <w:right w:val="single" w:sz="4" w:space="0" w:color="auto"/>
            </w:tcBorders>
            <w:vAlign w:val="center"/>
          </w:tcPr>
          <w:p w:rsidR="00EF70D1" w:rsidRPr="00EF6732" w:rsidRDefault="00EF70D1" w:rsidP="00EF70D1">
            <w:pPr>
              <w:ind w:firstLine="72"/>
              <w:jc w:val="center"/>
              <w:rPr>
                <w:rFonts w:ascii="Times New Roman" w:hAnsi="Times New Roman" w:cs="Times New Roman"/>
                <w:b/>
                <w:bCs/>
              </w:rPr>
            </w:pPr>
            <w:r w:rsidRPr="00EF6732">
              <w:rPr>
                <w:rFonts w:ascii="Times New Roman" w:hAnsi="Times New Roman" w:cs="Times New Roman"/>
                <w:b/>
                <w:bCs/>
              </w:rPr>
              <w:t>Примечания, комментарии</w:t>
            </w:r>
          </w:p>
        </w:tc>
      </w:tr>
      <w:tr w:rsidR="00EF70D1" w:rsidRPr="00EF6732"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EF6732" w:rsidRDefault="00EF70D1" w:rsidP="00EF70D1">
            <w:pPr>
              <w:jc w:val="center"/>
              <w:rPr>
                <w:rFonts w:ascii="Times New Roman" w:hAnsi="Times New Roman" w:cs="Times New Roman"/>
                <w:b/>
                <w:bCs/>
              </w:rPr>
            </w:pPr>
            <w:r w:rsidRPr="00EF6732">
              <w:rPr>
                <w:rFonts w:ascii="Times New Roman" w:hAnsi="Times New Roman" w:cs="Times New Roman"/>
                <w:b/>
                <w:bCs/>
              </w:rPr>
              <w:t>1.  Организация закупок</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наличие и порядок формирования контрактной службы (назначения контрактных управляющих)</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23"/>
              <w:rPr>
                <w:rFonts w:ascii="Times New Roman" w:hAnsi="Times New Roman" w:cs="Times New Roman"/>
              </w:rPr>
            </w:pPr>
            <w:r w:rsidRPr="008B7690">
              <w:rPr>
                <w:rFonts w:ascii="Times New Roman" w:hAnsi="Times New Roman" w:cs="Times New Roman"/>
              </w:rPr>
              <w:t xml:space="preserve">Статьи 38, 112 Закона № 44-ФЗ, приказ Минэкономразвития России от 29 октября            2013 г. № 631 </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контрактная служба либо контрактный управляющий.</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Контрактная служба создана с нарушением установленного Законом № 44-ФЗ срока (позже 31.03.2014).</w:t>
            </w:r>
          </w:p>
          <w:p w:rsidR="00EF70D1" w:rsidRPr="008B7690" w:rsidRDefault="00EF70D1" w:rsidP="00EF70D1">
            <w:pPr>
              <w:pStyle w:val="1"/>
              <w:tabs>
                <w:tab w:val="left" w:pos="317"/>
              </w:tabs>
              <w:ind w:left="0"/>
              <w:jc w:val="both"/>
              <w:rPr>
                <w:sz w:val="22"/>
                <w:szCs w:val="22"/>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Положение (регламент) о контрактной службе отсутствует или не соответствует Типовому положению (регламенту), Закону № 44-ФЗ, в частности:</w:t>
            </w:r>
          </w:p>
          <w:p w:rsidR="00EF70D1" w:rsidRPr="008B7690" w:rsidRDefault="00EF70D1" w:rsidP="00EF70D1">
            <w:pPr>
              <w:spacing w:line="240" w:lineRule="auto"/>
              <w:ind w:firstLine="493"/>
              <w:rPr>
                <w:rFonts w:ascii="Times New Roman" w:hAnsi="Times New Roman" w:cs="Times New Roman"/>
              </w:rPr>
            </w:pPr>
            <w:r w:rsidRPr="008B7690">
              <w:rPr>
                <w:rFonts w:ascii="Times New Roman" w:hAnsi="Times New Roman" w:cs="Times New Roman"/>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EF70D1" w:rsidRPr="008B7690" w:rsidRDefault="00EF70D1" w:rsidP="00EF70D1">
            <w:pPr>
              <w:spacing w:line="240" w:lineRule="auto"/>
              <w:ind w:firstLine="493"/>
              <w:rPr>
                <w:rFonts w:ascii="Times New Roman" w:hAnsi="Times New Roman" w:cs="Times New Roman"/>
              </w:rPr>
            </w:pPr>
            <w:r w:rsidRPr="008B7690">
              <w:rPr>
                <w:rFonts w:ascii="Times New Roman" w:hAnsi="Times New Roman" w:cs="Times New Roman"/>
              </w:rPr>
              <w:t>2) контрактную службу возглавляет лицо, не являющееся заместителем руководителя заказчика;</w:t>
            </w:r>
          </w:p>
          <w:p w:rsidR="00EF70D1" w:rsidRPr="008B7690" w:rsidRDefault="00EF70D1" w:rsidP="00EF70D1">
            <w:pPr>
              <w:spacing w:line="240" w:lineRule="auto"/>
              <w:ind w:firstLine="493"/>
              <w:rPr>
                <w:rFonts w:ascii="Times New Roman" w:hAnsi="Times New Roman" w:cs="Times New Roman"/>
              </w:rPr>
            </w:pPr>
            <w:r w:rsidRPr="008B7690">
              <w:rPr>
                <w:rFonts w:ascii="Times New Roman" w:hAnsi="Times New Roman" w:cs="Times New Roman"/>
              </w:rPr>
              <w:t>3) функции и полномочия контрактной службы не соответствуют функционалу, предусмотренному типовым положением (регламентом)</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65"/>
              <w:rPr>
                <w:rFonts w:ascii="Times New Roman" w:hAnsi="Times New Roman" w:cs="Times New Roman"/>
              </w:rPr>
            </w:pPr>
            <w:r w:rsidRPr="008B7690">
              <w:rPr>
                <w:rFonts w:ascii="Times New Roman" w:hAnsi="Times New Roman" w:cs="Times New Roman"/>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EF70D1" w:rsidRPr="008B7690" w:rsidRDefault="00EF70D1" w:rsidP="00EF70D1">
            <w:pPr>
              <w:autoSpaceDE w:val="0"/>
              <w:autoSpaceDN w:val="0"/>
              <w:adjustRightInd w:val="0"/>
              <w:rPr>
                <w:rFonts w:ascii="Times New Roman" w:hAnsi="Times New Roman" w:cs="Times New Roman"/>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p>
        </w:tc>
      </w:tr>
      <w:tr w:rsidR="00EF70D1" w:rsidRPr="008B7690" w:rsidTr="00EF70D1">
        <w:trPr>
          <w:trHeight w:val="5432"/>
        </w:trPr>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наличие и порядок формирования комиссии (комиссий) по осуществлению закупок</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39 Закона № 44-ФЗ</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комиссия (комиссии) по осуществлению закупок, внутренний документ о составе комиссии и порядке ее работы.</w:t>
            </w:r>
          </w:p>
          <w:p w:rsidR="00EF70D1" w:rsidRPr="008B7690" w:rsidRDefault="00EF70D1" w:rsidP="00EF70D1">
            <w:pPr>
              <w:pStyle w:val="1"/>
              <w:tabs>
                <w:tab w:val="left" w:pos="317"/>
              </w:tabs>
              <w:ind w:left="0"/>
              <w:jc w:val="both"/>
              <w:rPr>
                <w:sz w:val="22"/>
                <w:szCs w:val="22"/>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Состав комиссии не соответствует требованиям Закона № 44-ФЗ, в частности: </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3) членами комиссии являются лица, перечисленные в части 6 статьи 39 Закона № 44-ФЗ</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1.3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порядок выбора и функционал специализированной организации</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40 Закона № 44-ФЗ</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контракт о привлечении специализированной организации для выполнения отдельных функций заказчика.</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Специализированная организация выполняет функции, относящиеся к исключительному ведению заказчика, а именно:</w:t>
            </w:r>
          </w:p>
          <w:p w:rsidR="00EF70D1" w:rsidRPr="008B7690" w:rsidRDefault="00EF70D1" w:rsidP="00EF70D1">
            <w:pPr>
              <w:pStyle w:val="1"/>
              <w:tabs>
                <w:tab w:val="left" w:pos="317"/>
              </w:tabs>
              <w:ind w:left="0" w:firstLine="634"/>
              <w:jc w:val="both"/>
              <w:rPr>
                <w:sz w:val="22"/>
                <w:szCs w:val="22"/>
              </w:rPr>
            </w:pPr>
            <w:r w:rsidRPr="008B7690">
              <w:rPr>
                <w:sz w:val="22"/>
                <w:szCs w:val="22"/>
              </w:rPr>
              <w:t>1) создание комиссии по осуществлению закупок;</w:t>
            </w:r>
          </w:p>
          <w:p w:rsidR="00EF70D1" w:rsidRPr="008B7690" w:rsidRDefault="00EF70D1" w:rsidP="00EF70D1">
            <w:pPr>
              <w:pStyle w:val="1"/>
              <w:tabs>
                <w:tab w:val="left" w:pos="317"/>
              </w:tabs>
              <w:ind w:left="0" w:firstLine="634"/>
              <w:jc w:val="both"/>
              <w:rPr>
                <w:sz w:val="22"/>
                <w:szCs w:val="22"/>
              </w:rPr>
            </w:pPr>
            <w:r w:rsidRPr="008B7690">
              <w:rPr>
                <w:sz w:val="22"/>
                <w:szCs w:val="22"/>
              </w:rPr>
              <w:t xml:space="preserve">2) определение начальной (максимальной) цены контракта; </w:t>
            </w:r>
          </w:p>
          <w:p w:rsidR="00EF70D1" w:rsidRPr="008B7690" w:rsidRDefault="00EF70D1" w:rsidP="00EF70D1">
            <w:pPr>
              <w:pStyle w:val="1"/>
              <w:tabs>
                <w:tab w:val="left" w:pos="317"/>
              </w:tabs>
              <w:ind w:left="0" w:firstLine="634"/>
              <w:jc w:val="both"/>
              <w:rPr>
                <w:sz w:val="22"/>
                <w:szCs w:val="22"/>
              </w:rPr>
            </w:pPr>
            <w:r w:rsidRPr="008B7690">
              <w:rPr>
                <w:sz w:val="22"/>
                <w:szCs w:val="22"/>
              </w:rPr>
              <w:t xml:space="preserve">3) определение предмета и существенных условий контракта; </w:t>
            </w:r>
          </w:p>
          <w:p w:rsidR="00EF70D1" w:rsidRPr="008B7690" w:rsidRDefault="00EF70D1" w:rsidP="00EF70D1">
            <w:pPr>
              <w:pStyle w:val="1"/>
              <w:tabs>
                <w:tab w:val="left" w:pos="317"/>
              </w:tabs>
              <w:ind w:left="0" w:firstLine="634"/>
              <w:jc w:val="both"/>
              <w:rPr>
                <w:sz w:val="22"/>
                <w:szCs w:val="22"/>
              </w:rPr>
            </w:pPr>
            <w:r w:rsidRPr="008B7690">
              <w:rPr>
                <w:sz w:val="22"/>
                <w:szCs w:val="22"/>
              </w:rPr>
              <w:t>4) утверждение проекта контракта, конкурсной документации, документации об аукционе;</w:t>
            </w:r>
          </w:p>
          <w:p w:rsidR="00EF70D1" w:rsidRPr="008B7690" w:rsidRDefault="00EF70D1" w:rsidP="00EF70D1">
            <w:pPr>
              <w:pStyle w:val="1"/>
              <w:tabs>
                <w:tab w:val="left" w:pos="317"/>
              </w:tabs>
              <w:ind w:left="0" w:firstLine="634"/>
              <w:jc w:val="both"/>
              <w:rPr>
                <w:sz w:val="22"/>
                <w:szCs w:val="22"/>
              </w:rPr>
            </w:pPr>
            <w:r w:rsidRPr="008B7690">
              <w:rPr>
                <w:sz w:val="22"/>
                <w:szCs w:val="22"/>
              </w:rPr>
              <w:t xml:space="preserve">5) подписание контракта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65"/>
              <w:rPr>
                <w:rFonts w:ascii="Times New Roman" w:hAnsi="Times New Roman" w:cs="Times New Roman"/>
              </w:rPr>
            </w:pPr>
            <w:r w:rsidRPr="008B7690">
              <w:rPr>
                <w:rFonts w:ascii="Times New Roman" w:hAnsi="Times New Roman" w:cs="Times New Roman"/>
              </w:rPr>
              <w:t>Если специализированная организация привлекается</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right="44"/>
              <w:rPr>
                <w:rFonts w:ascii="Times New Roman" w:hAnsi="Times New Roman" w:cs="Times New Roman"/>
              </w:rPr>
            </w:pPr>
            <w:r w:rsidRPr="008B7690">
              <w:rPr>
                <w:rFonts w:ascii="Times New Roman" w:hAnsi="Times New Roman" w:cs="Times New Roman"/>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порядок организации централизованных закупок</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26 Закона № 44-ФЗ</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решение о создании (наделении полномочиями) уполномоченного органа (учреждения).</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Уполномоченный орган (учреждение) выполняет функции, относящиеся к исключительному ведению заказчика, а именно:</w:t>
            </w:r>
          </w:p>
          <w:p w:rsidR="00EF70D1" w:rsidRPr="008B7690" w:rsidRDefault="00EF70D1" w:rsidP="00EF70D1">
            <w:pPr>
              <w:autoSpaceDE w:val="0"/>
              <w:autoSpaceDN w:val="0"/>
              <w:adjustRightInd w:val="0"/>
              <w:spacing w:line="240" w:lineRule="auto"/>
              <w:ind w:firstLine="540"/>
              <w:rPr>
                <w:rFonts w:ascii="Times New Roman" w:hAnsi="Times New Roman" w:cs="Times New Roman"/>
              </w:rPr>
            </w:pPr>
            <w:r w:rsidRPr="008B7690">
              <w:rPr>
                <w:rFonts w:ascii="Times New Roman" w:hAnsi="Times New Roman" w:cs="Times New Roman"/>
              </w:rPr>
              <w:t xml:space="preserve">1) обоснование закупок; </w:t>
            </w:r>
          </w:p>
          <w:p w:rsidR="00EF70D1" w:rsidRPr="008B7690" w:rsidRDefault="00EF70D1" w:rsidP="00EF70D1">
            <w:pPr>
              <w:autoSpaceDE w:val="0"/>
              <w:autoSpaceDN w:val="0"/>
              <w:adjustRightInd w:val="0"/>
              <w:spacing w:line="240" w:lineRule="auto"/>
              <w:ind w:firstLine="540"/>
              <w:rPr>
                <w:rFonts w:ascii="Times New Roman" w:hAnsi="Times New Roman" w:cs="Times New Roman"/>
              </w:rPr>
            </w:pPr>
            <w:r w:rsidRPr="008B7690">
              <w:rPr>
                <w:rFonts w:ascii="Times New Roman" w:hAnsi="Times New Roman" w:cs="Times New Roman"/>
              </w:rPr>
              <w:t>2) определение условий контракта, в том числе определение начальной (максимальной) цены контракта;</w:t>
            </w:r>
          </w:p>
          <w:p w:rsidR="00EF70D1" w:rsidRPr="008B7690" w:rsidRDefault="00EF70D1" w:rsidP="00EF70D1">
            <w:pPr>
              <w:autoSpaceDE w:val="0"/>
              <w:autoSpaceDN w:val="0"/>
              <w:adjustRightInd w:val="0"/>
              <w:ind w:firstLine="540"/>
              <w:rPr>
                <w:rFonts w:ascii="Times New Roman" w:hAnsi="Times New Roman" w:cs="Times New Roman"/>
              </w:rPr>
            </w:pPr>
            <w:r w:rsidRPr="008B7690">
              <w:rPr>
                <w:rFonts w:ascii="Times New Roman" w:hAnsi="Times New Roman" w:cs="Times New Roman"/>
              </w:rPr>
              <w:t>3) подписание контракта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t>При наличии</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1.5</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Проверить порядок организации совместных конкурсов и аукционов </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Статья 25 Закона № 44-ФЗ, постановление Правительства Российской Федерации от 28 ноября 2013 г. № 1088 </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соглашение между заказчиками (уполномоченными органами, учреждениями).</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Соглашение не содержит порядок организации совместных конкурсов и аукционов</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t>При наличии</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1.6</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19 Закона № 44-ФЗ, постановление Правительства Российской Федерации об общих правилах нормирования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Утвержденные требования к </w:t>
            </w:r>
            <w:r w:rsidRPr="008B7690">
              <w:rPr>
                <w:rFonts w:ascii="Times New Roman" w:hAnsi="Times New Roman" w:cs="Times New Roman"/>
              </w:rPr>
              <w:lastRenderedPageBreak/>
              <w:t>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Для ГРБС</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Оценить организацию и порядок проведения ведомственного контроля в сфере закупок в отношении подведомственных заказчиков</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Статья 100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постановление Правительства Российской Федерации от 10 февраля 2014 г. № 89 </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Отсутствует регламент проведения ведомственного контроля.</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Не осуществляются мероприятия по ведомственному контролю в отношении подведомственных заказчиков</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Для ГРБС</w:t>
            </w:r>
          </w:p>
          <w:p w:rsidR="00EF70D1" w:rsidRPr="008B7690" w:rsidRDefault="00EF70D1" w:rsidP="00EF70D1">
            <w:pPr>
              <w:spacing w:line="240" w:lineRule="auto"/>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1.8</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заказчиков муниципальных заказчиков), установленных муниципальными нормативными правовыми актами </w:t>
            </w:r>
          </w:p>
        </w:tc>
        <w:tc>
          <w:tcPr>
            <w:tcW w:w="184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Статьи 20, 112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приказ Минэкономразвития России от 10 октября</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2013 г. № 578</w:t>
            </w:r>
          </w:p>
        </w:tc>
        <w:tc>
          <w:tcPr>
            <w:tcW w:w="3402"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jc w:val="both"/>
              <w:rPr>
                <w:sz w:val="22"/>
                <w:szCs w:val="22"/>
              </w:rPr>
            </w:pPr>
            <w:r w:rsidRPr="008B7690">
              <w:rPr>
                <w:sz w:val="22"/>
                <w:szCs w:val="22"/>
              </w:rPr>
              <w:t>Общественное обсуждение не проводилось.</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Не соблюдены сроки проведения общественного обсуждения.</w:t>
            </w:r>
          </w:p>
          <w:p w:rsidR="00EF70D1" w:rsidRPr="008B7690" w:rsidRDefault="00EF70D1" w:rsidP="00EF70D1">
            <w:pPr>
              <w:pStyle w:val="1"/>
              <w:tabs>
                <w:tab w:val="left" w:pos="317"/>
              </w:tabs>
              <w:ind w:left="0"/>
              <w:jc w:val="both"/>
              <w:rPr>
                <w:sz w:val="22"/>
                <w:szCs w:val="22"/>
              </w:rPr>
            </w:pPr>
          </w:p>
          <w:p w:rsidR="00EF70D1" w:rsidRPr="008B7690" w:rsidRDefault="00EF70D1" w:rsidP="00EF70D1">
            <w:pPr>
              <w:pStyle w:val="1"/>
              <w:tabs>
                <w:tab w:val="left" w:pos="317"/>
              </w:tabs>
              <w:ind w:left="0"/>
              <w:jc w:val="both"/>
              <w:rPr>
                <w:sz w:val="22"/>
                <w:szCs w:val="22"/>
              </w:rPr>
            </w:pPr>
            <w:r w:rsidRPr="008B7690">
              <w:rPr>
                <w:sz w:val="22"/>
                <w:szCs w:val="22"/>
              </w:rPr>
              <w:t>Отсутствуют протоколы общественного обсуждения (первого и второго этапа)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Проверяется в обязательном порядке</w:t>
            </w: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t>2.  Планирование закупок</w:t>
            </w: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t xml:space="preserve">2.1.  План закупок </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t>2.1.1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 xml:space="preserve">Проанализировать план закупок, проверить порядок формирования, утверждения и ведения плана закупок, а также порядок его размещения в </w:t>
            </w:r>
            <w:r w:rsidRPr="008B7690">
              <w:rPr>
                <w:rFonts w:ascii="Times New Roman" w:hAnsi="Times New Roman" w:cs="Times New Roman"/>
              </w:rPr>
              <w:lastRenderedPageBreak/>
              <w:t xml:space="preserve">открытом доступе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lastRenderedPageBreak/>
              <w:t>Статья 17 Закона № 44-ФЗ,</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 xml:space="preserve">постановление Правительства Российской Федерации от 21 ноября 2013 г. № 1043 </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121"/>
              <w:rPr>
                <w:rFonts w:ascii="Times New Roman" w:hAnsi="Times New Roman" w:cs="Times New Roman"/>
              </w:rPr>
            </w:pPr>
            <w:r w:rsidRPr="008B7690">
              <w:rPr>
                <w:rFonts w:ascii="Times New Roman" w:hAnsi="Times New Roman" w:cs="Times New Roman"/>
              </w:rPr>
              <w:t>Отсутствует план закупок или нарушен срок его утверждения.</w:t>
            </w: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Содержание плана закупок не соответствует установленным требованиям в частности, отсутствуют:</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 xml:space="preserve">1) наименование объекта; </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2) объем финансового обеспечения;</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 xml:space="preserve">3) срок </w:t>
            </w:r>
            <w:r w:rsidRPr="008B7690">
              <w:rPr>
                <w:rFonts w:ascii="Times New Roman" w:hAnsi="Times New Roman" w:cs="Times New Roman"/>
              </w:rPr>
              <w:lastRenderedPageBreak/>
              <w:t xml:space="preserve">осуществления планируемых закупок; </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4) обоснование закупки;</w:t>
            </w: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 xml:space="preserve">5) информация об обязательном общественном обсуждении закупки. </w:t>
            </w: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Не соблюден порядок утверждения, ведения и внесения изменений в план закупок.</w:t>
            </w: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r w:rsidRPr="008B7690">
              <w:rPr>
                <w:rFonts w:ascii="Times New Roman" w:hAnsi="Times New Roman" w:cs="Times New Roman"/>
              </w:rPr>
              <w:t>В плане закупок отсутствуют осуществленные заказчиком закупки</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121"/>
              <w:rPr>
                <w:rFonts w:ascii="Times New Roman" w:hAnsi="Times New Roman" w:cs="Times New Roman"/>
              </w:rPr>
            </w:pPr>
            <w:r w:rsidRPr="008B7690">
              <w:rPr>
                <w:rFonts w:ascii="Times New Roman" w:hAnsi="Times New Roman" w:cs="Times New Roman"/>
              </w:rPr>
              <w:lastRenderedPageBreak/>
              <w:t xml:space="preserve">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w:t>
            </w:r>
            <w:r w:rsidRPr="008B7690">
              <w:rPr>
                <w:rFonts w:ascii="Times New Roman" w:hAnsi="Times New Roman" w:cs="Times New Roman"/>
              </w:rPr>
              <w:lastRenderedPageBreak/>
              <w:t>исполнение обязательств в соответствии с бюджетным законодательством Российской Федерации</w:t>
            </w: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p w:rsidR="00EF70D1" w:rsidRPr="008B7690" w:rsidRDefault="00EF70D1" w:rsidP="00EF70D1">
            <w:pPr>
              <w:spacing w:line="240" w:lineRule="auto"/>
              <w:ind w:firstLine="121"/>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lastRenderedPageBreak/>
              <w:t>2.2.  План-график закупок</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right="72" w:firstLine="72"/>
              <w:rPr>
                <w:rFonts w:ascii="Times New Roman" w:hAnsi="Times New Roman" w:cs="Times New Roman"/>
              </w:rPr>
            </w:pPr>
            <w:r w:rsidRPr="008B7690">
              <w:rPr>
                <w:rFonts w:ascii="Times New Roman" w:hAnsi="Times New Roman" w:cs="Times New Roman"/>
              </w:rPr>
              <w:t>2.2.1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21 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21 ноября 2013 г. № 1044,</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совместный приказ Минэкономразвития России и Федерального казначейства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от 20 сентября 2013 г.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544/18н</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Отсутствует план-график закупок или нарушен срок его утверждения.</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Содержание плана-графика закупок не соответствует установленным требованиям в частности, отсутствуют:</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1) наименование и описание объекта закупки;</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2) количество поставляемого товара (объема,  услуги);</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3) сроки поставки товара (работ, услуг);</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4) начальная (максимальная) </w:t>
            </w:r>
            <w:r w:rsidRPr="008B7690">
              <w:rPr>
                <w:rFonts w:ascii="Times New Roman" w:hAnsi="Times New Roman" w:cs="Times New Roman"/>
              </w:rPr>
              <w:lastRenderedPageBreak/>
              <w:t xml:space="preserve">цена контракта; </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5) цена контракта, заключаемого с единственным поставщиком (подрядчиком, исполнителем); </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6) обоснование закупки; </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7) размер аванса (если предусмотрена выплата аванса);</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8) дополнительные требования к участникам закупки (при наличии таких требований) и обоснование таких требований;</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9) способ определения поставщика (подрядчика, исполнителя) и обоснование выбора этого способа;</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10) размер обеспечения заявки и обеспечения исполнения контракта.</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Не соблюден порядок ведения и внесения изменений в план-график закупок, в частности:</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1) внесение </w:t>
            </w:r>
            <w:r w:rsidRPr="008B7690">
              <w:rPr>
                <w:rFonts w:ascii="Times New Roman" w:hAnsi="Times New Roman" w:cs="Times New Roman"/>
              </w:rPr>
              <w:lastRenderedPageBreak/>
              <w:t>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2) в плане-графике закупок отсутствуют осуществляемые заказчиком закупки;</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3) план-график закупок не соответствует плану закупок</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В переходный период (2014 - 2015 годы) </w:t>
            </w:r>
            <w:r w:rsidRPr="008B7690">
              <w:rPr>
                <w:rFonts w:ascii="Times New Roman" w:hAnsi="Times New Roman" w:cs="Times New Roman"/>
              </w:rPr>
              <w:lastRenderedPageBreak/>
              <w:t>планы-графики подлежат размещению на официальном сайте не позднее 1 месяца после принятия закона о бюджете</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lastRenderedPageBreak/>
              <w:t>2.3.  Обоснование закупки</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2.3.1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наличие обоснования закупки</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18, 22, 93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13 января 2014 г. № 19,</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приказ Минэкономразвития России от 2 октября 2013 г. № 567</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Отсутствует обоснование закупки</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2.3.2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Обоснование закупки в плане закупок</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Статьи 13, 17, 18, 19</w:t>
            </w:r>
          </w:p>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pStyle w:val="1"/>
              <w:tabs>
                <w:tab w:val="left" w:pos="317"/>
              </w:tabs>
              <w:ind w:left="0" w:firstLine="72"/>
              <w:jc w:val="both"/>
              <w:rPr>
                <w:sz w:val="22"/>
                <w:szCs w:val="22"/>
              </w:rPr>
            </w:pPr>
            <w:r w:rsidRPr="008B7690">
              <w:rPr>
                <w:sz w:val="22"/>
                <w:szCs w:val="22"/>
              </w:rPr>
              <w:t xml:space="preserve">Объект закупки, объем финансового обеспечения и срок осуществления планируемых закупок не </w:t>
            </w:r>
            <w:r w:rsidRPr="008B7690">
              <w:rPr>
                <w:sz w:val="22"/>
                <w:szCs w:val="22"/>
              </w:rPr>
              <w:lastRenderedPageBreak/>
              <w:t>соответствуют целям осуществления закупки, установленным в статье 13 Закона № 44-ФЗ.</w:t>
            </w:r>
          </w:p>
          <w:p w:rsidR="00EF70D1" w:rsidRPr="008B7690" w:rsidRDefault="00EF70D1" w:rsidP="00EF70D1">
            <w:pPr>
              <w:pStyle w:val="1"/>
              <w:tabs>
                <w:tab w:val="left" w:pos="317"/>
              </w:tabs>
              <w:ind w:left="0" w:firstLine="72"/>
              <w:jc w:val="both"/>
              <w:rPr>
                <w:sz w:val="22"/>
                <w:szCs w:val="22"/>
              </w:rPr>
            </w:pPr>
          </w:p>
          <w:p w:rsidR="00EF70D1" w:rsidRPr="008B7690" w:rsidRDefault="00EF70D1" w:rsidP="00EF70D1">
            <w:pPr>
              <w:pStyle w:val="1"/>
              <w:tabs>
                <w:tab w:val="left" w:pos="317"/>
              </w:tabs>
              <w:ind w:left="0" w:firstLine="72"/>
              <w:jc w:val="both"/>
              <w:rPr>
                <w:sz w:val="22"/>
                <w:szCs w:val="22"/>
              </w:rPr>
            </w:pPr>
            <w:r w:rsidRPr="008B7690">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2.3.3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Статьи 18, 22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1) метод сопоставимых рыночных цен (анализа рынка) – приоритетный метод;</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lastRenderedPageBreak/>
              <w:t>2) нормативный метод;</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3) тарифный метод;</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4) проектно-сметный метод;</w:t>
            </w: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5) затратный метод.</w:t>
            </w:r>
          </w:p>
          <w:p w:rsidR="00EF70D1" w:rsidRPr="008B7690" w:rsidRDefault="00EF70D1" w:rsidP="00EF70D1">
            <w:pPr>
              <w:autoSpaceDE w:val="0"/>
              <w:autoSpaceDN w:val="0"/>
              <w:adjustRightInd w:val="0"/>
              <w:spacing w:line="240" w:lineRule="auto"/>
              <w:rPr>
                <w:rFonts w:ascii="Times New Roman" w:hAnsi="Times New Roman" w:cs="Times New Roman"/>
              </w:rPr>
            </w:pP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Заказчиком выбираются «подходящие» контракты. Контракты с низкими ценами </w:t>
            </w:r>
            <w:r w:rsidRPr="008B7690">
              <w:rPr>
                <w:rFonts w:ascii="Times New Roman" w:hAnsi="Times New Roman" w:cs="Times New Roman"/>
              </w:rPr>
              <w:lastRenderedPageBreak/>
              <w:t>игнорируются</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2.3.4</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обоснованность и законность выбора конкурентного способа определения поставщика (подрядчика, исполнителя):</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1) открытый конкурс;</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2) конкурс с ограниченным </w:t>
            </w:r>
            <w:r w:rsidRPr="008B7690">
              <w:rPr>
                <w:rFonts w:ascii="Times New Roman" w:hAnsi="Times New Roman" w:cs="Times New Roman"/>
              </w:rPr>
              <w:lastRenderedPageBreak/>
              <w:t>участием;</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3) двухэтапный конкурс;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4) аукцион в электронной форме;</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5) закрытые способы определения поставщиков (подрядчиков, исполнителей);</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6) запрос котировок;</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7) запрос предложений</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 xml:space="preserve">Статьи 18, 21, 24, 48, 49, 56, 57, 59, 63, 72, 74 - 76, 82, 83, 84 - 92 Закона № 44-ФЗ,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статья 18 Закона № 135-ФЗ,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28 ноября 2013 г. № 1089,</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распоряжение Правительства Российской Федерации от 31 октября 2013 г. № 2019-р,</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распоряжение</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Правительства Российской </w:t>
            </w:r>
            <w:r w:rsidRPr="008B7690">
              <w:rPr>
                <w:rFonts w:ascii="Times New Roman" w:hAnsi="Times New Roman" w:cs="Times New Roman"/>
              </w:rPr>
              <w:lastRenderedPageBreak/>
              <w:t>Федерации от 30 сентября 2013 г. № 1765-р,</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приказ Минэкономразвития России от 13 сентября                    2013 г. № 537</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Выбранный способ не соответствует Закону № 44-ФЗ, Закону № 135-ФЗ, в частности:</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1) объект закупки включен в </w:t>
            </w:r>
            <w:hyperlink r:id="rId7" w:history="1">
              <w:r w:rsidRPr="008B7690">
                <w:rPr>
                  <w:rFonts w:ascii="Times New Roman" w:hAnsi="Times New Roman" w:cs="Times New Roman"/>
                </w:rPr>
                <w:t>перечень</w:t>
              </w:r>
            </w:hyperlink>
            <w:r w:rsidRPr="008B7690">
              <w:rPr>
                <w:rFonts w:ascii="Times New Roman" w:hAnsi="Times New Roman" w:cs="Times New Roman"/>
              </w:rPr>
              <w:t xml:space="preserve"> товаров, работ, услуг, в соответствии с которым </w:t>
            </w:r>
            <w:r w:rsidRPr="008B7690">
              <w:rPr>
                <w:rFonts w:ascii="Times New Roman" w:hAnsi="Times New Roman" w:cs="Times New Roman"/>
              </w:rPr>
              <w:lastRenderedPageBreak/>
              <w:t>заказчик обязан проводить только аукцион в электронной форме;</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3) двухэтапный конкурс проведен в случаях, не установленных частью 2 статьи 57 Законом № 44-ФЗ;</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4) осуществление закупки путем </w:t>
            </w:r>
            <w:r w:rsidRPr="008B7690">
              <w:rPr>
                <w:rFonts w:ascii="Times New Roman" w:hAnsi="Times New Roman" w:cs="Times New Roman"/>
              </w:rPr>
              <w:lastRenderedPageBreak/>
              <w:t>запроса котировок в случае, если начальная (максимальная) цена контракта превышает 500 тыс. рублей;</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6) запрос предложений проведен в случаях, не установленных частью 2 статьи 83 Законом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7) осуществление закупки финансовой </w:t>
            </w:r>
            <w:r w:rsidRPr="008B7690">
              <w:rPr>
                <w:rFonts w:ascii="Times New Roman" w:hAnsi="Times New Roman" w:cs="Times New Roman"/>
              </w:rPr>
              <w:lastRenderedPageBreak/>
              <w:t>услуги без проведения открытого конкурса или аукциона;</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9) отсутствует согласование применения закрытых способов определения поставщиков (подрядчиков, исполнителей) с контрольным органом</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w:t>
            </w:r>
            <w:r w:rsidRPr="008B7690">
              <w:rPr>
                <w:rFonts w:ascii="Times New Roman" w:hAnsi="Times New Roman" w:cs="Times New Roman"/>
              </w:rPr>
              <w:lastRenderedPageBreak/>
              <w:t>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Применяется в случае:</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и т. д.</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w:t>
            </w:r>
            <w:r w:rsidRPr="008B7690">
              <w:rPr>
                <w:rFonts w:ascii="Times New Roman" w:hAnsi="Times New Roman" w:cs="Times New Roman"/>
              </w:rPr>
              <w:lastRenderedPageBreak/>
              <w:t>контракта, а также в целях создания произведения литературы или искусства, исполнения (как результата интеллектуальной деятельности).</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outlineLvl w:val="0"/>
              <w:rPr>
                <w:rFonts w:ascii="Times New Roman" w:hAnsi="Times New Roman" w:cs="Times New Roman"/>
              </w:rPr>
            </w:pPr>
            <w:r w:rsidRPr="008B7690">
              <w:rPr>
                <w:rFonts w:ascii="Times New Roman" w:hAnsi="Times New Roman" w:cs="Times New Roman"/>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Для ГРБС</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2.3.5</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Статья 22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Источники информации, послужившие обоснованием начальной </w:t>
            </w:r>
            <w:r w:rsidRPr="008B7690">
              <w:rPr>
                <w:rFonts w:ascii="Times New Roman" w:hAnsi="Times New Roman" w:cs="Times New Roman"/>
              </w:rPr>
              <w:lastRenderedPageBreak/>
              <w:t>(максимальной) цены контракта, цены контракта являются недостоверными, не соответствующими требованиям предмета закупки</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Отсутствуют запросы, ответы, ссылки на сайты.</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w:t>
            </w:r>
            <w:r w:rsidRPr="008B7690">
              <w:rPr>
                <w:rFonts w:ascii="Times New Roman" w:hAnsi="Times New Roman" w:cs="Times New Roman"/>
              </w:rPr>
              <w:lastRenderedPageBreak/>
              <w:t>указанными в запросе.</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lastRenderedPageBreak/>
              <w:t>3.  Документация (извещение) о закупках</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t>3.1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Статья 31 Закона № 44-ФЗ, постановление Правительства Российской Федерации от 28 ноября 2013 г. № 1089</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Документация (извещение) о закупках содержит требования к участникам закупки, не предусмотренные Законом № 44-ФЗ.</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lastRenderedPageBreak/>
              <w:t>Не допускается включение в документацию о закупках следующих требований:</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к деловой репутации участника закупки; </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Pr="008B7690">
              <w:rPr>
                <w:rFonts w:ascii="Times New Roman" w:hAnsi="Times New Roman" w:cs="Times New Roman"/>
              </w:rPr>
              <w:lastRenderedPageBreak/>
              <w:t>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F70D1" w:rsidRPr="008B7690" w:rsidRDefault="00EF70D1" w:rsidP="00EF70D1">
            <w:pPr>
              <w:spacing w:line="240" w:lineRule="auto"/>
              <w:ind w:firstLine="72"/>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3.2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21, 31, 33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статья 17 Закона № 135-ФЗ</w:t>
            </w:r>
          </w:p>
          <w:p w:rsidR="00EF70D1" w:rsidRPr="008B7690" w:rsidRDefault="00EF70D1" w:rsidP="00EF70D1">
            <w:pPr>
              <w:spacing w:line="240" w:lineRule="auto"/>
              <w:ind w:firstLine="72"/>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Ограничение конкуренции по техническим требованиям к объекту закупки, в частности:</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описание объекта закупки не соответствует установленным правилам (не </w:t>
            </w:r>
            <w:r w:rsidRPr="008B7690">
              <w:rPr>
                <w:rFonts w:ascii="Times New Roman" w:hAnsi="Times New Roman" w:cs="Times New Roman"/>
              </w:rPr>
              <w:lastRenderedPageBreak/>
              <w:t>указаны характеристики, указаны недостоверные характеристики);</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Документация о закупке содержит ссылки на товарные знаки (без указания «или эквивалент»), знаки обслуживания, фирменные </w:t>
            </w:r>
            <w:r w:rsidRPr="008B7690">
              <w:rPr>
                <w:rFonts w:ascii="Times New Roman" w:hAnsi="Times New Roman" w:cs="Times New Roman"/>
              </w:rPr>
              <w:lastRenderedPageBreak/>
              <w:t xml:space="preserve">наименования, наименование места происхождения товара или наименование производителя и др. </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3.3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4, 7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Документация (извещение) о закупке не размещена в единой информационной системе.</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w:t>
            </w:r>
            <w:r w:rsidRPr="008B7690">
              <w:rPr>
                <w:rFonts w:ascii="Times New Roman" w:hAnsi="Times New Roman" w:cs="Times New Roman"/>
              </w:rPr>
              <w:lastRenderedPageBreak/>
              <w:t>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3.4</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соблюдение ряда требований к содержанию документации (извещения) о закупке</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34, 44, 50,  64, 73, 83, 87, 96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В документации о закупке (конкурс и аукцион) не установлено обеспечение заявки на участие в закупке.</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В документации о закупке (конкурс и аукцион) не установлено обеспечение исполнения контракта.</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Размер обеспечения заявки и обеспечения исполнения контракта не соответствует размеру, установленному Закону № 44-ФЗ.</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Сокращение установленных сроков подачи заявок на </w:t>
            </w:r>
            <w:r w:rsidRPr="008B7690">
              <w:rPr>
                <w:rFonts w:ascii="Times New Roman" w:hAnsi="Times New Roman" w:cs="Times New Roman"/>
              </w:rPr>
              <w:lastRenderedPageBreak/>
              <w:t>участие в закупке</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3.5</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установленный размер авансирования и его обоснованность</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 мерах по реализации федерального закона о федеральном бюджете</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3.6</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Наличие в контракте обязательных условий, предусмотренных Законом № 44-ФЗ</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34, 94, 96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В проекте контракта в установленных Законом                     № 44-ФЗ случаях отсутствуют следующие условия:</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1) об ответственности сторон за неисполнение или ненадлежащее исполнение обязательств, предусмотренных контрактом;</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2) указание, что цена контракта является твердой и определяется на весь срок исполнения контракта;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3) условие о порядке и сроках оплаты товара (работы, услуги);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4) о порядке и сроках осуществления заказчиком приемки поставленного </w:t>
            </w:r>
            <w:r w:rsidRPr="008B7690">
              <w:rPr>
                <w:rFonts w:ascii="Times New Roman" w:hAnsi="Times New Roman" w:cs="Times New Roman"/>
              </w:rPr>
              <w:lastRenderedPageBreak/>
              <w:t xml:space="preserve">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5) требование обеспечения исполнения контракта;</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6) сроки возврата обеспечения исполнения контракта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При заключении контракта в случаях, предусмотренных </w:t>
            </w:r>
            <w:hyperlink r:id="rId8" w:history="1">
              <w:r w:rsidRPr="008B7690">
                <w:rPr>
                  <w:rFonts w:ascii="Times New Roman" w:hAnsi="Times New Roman" w:cs="Times New Roman"/>
                </w:rPr>
                <w:t>пунктами 4</w:t>
              </w:r>
            </w:hyperlink>
            <w:r w:rsidRPr="008B7690">
              <w:rPr>
                <w:rFonts w:ascii="Times New Roman" w:hAnsi="Times New Roman" w:cs="Times New Roman"/>
              </w:rPr>
              <w:t xml:space="preserve">, </w:t>
            </w:r>
            <w:hyperlink r:id="rId9" w:history="1">
              <w:r w:rsidRPr="008B7690">
                <w:rPr>
                  <w:rFonts w:ascii="Times New Roman" w:hAnsi="Times New Roman" w:cs="Times New Roman"/>
                </w:rPr>
                <w:t>15</w:t>
              </w:r>
            </w:hyperlink>
            <w:r w:rsidRPr="008B7690">
              <w:rPr>
                <w:rFonts w:ascii="Times New Roman" w:hAnsi="Times New Roman" w:cs="Times New Roman"/>
              </w:rPr>
              <w:t xml:space="preserve"> и </w:t>
            </w:r>
            <w:hyperlink r:id="rId10" w:history="1">
              <w:r w:rsidRPr="008B7690">
                <w:rPr>
                  <w:rFonts w:ascii="Times New Roman" w:hAnsi="Times New Roman" w:cs="Times New Roman"/>
                </w:rPr>
                <w:t>28 части 1 статьи 93</w:t>
              </w:r>
            </w:hyperlink>
            <w:r w:rsidRPr="008B7690">
              <w:rPr>
                <w:rFonts w:ascii="Times New Roman" w:hAnsi="Times New Roman" w:cs="Times New Roman"/>
              </w:rPr>
              <w:t xml:space="preserve"> Закона № 44-ФЗ, требования об ответственности могут не применяться </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3.7</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порядок оценки заявок, критерии этой оценки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Статьи 32, 53, 83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28 ноября 2013 г. № 1085</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Применяются не установленные законодательством критерии оценки заявок участников закупки и величины их значимости.</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Не соблюден установленный Законом № 44-ФЗ порядок оценки заявок участников закупки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3.8</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right="-142" w:firstLine="72"/>
              <w:rPr>
                <w:rFonts w:ascii="Times New Roman" w:hAnsi="Times New Roman" w:cs="Times New Roman"/>
              </w:rPr>
            </w:pPr>
            <w:r w:rsidRPr="008B7690">
              <w:rPr>
                <w:rFonts w:ascii="Times New Roman" w:hAnsi="Times New Roman" w:cs="Times New Roman"/>
              </w:rPr>
              <w:t>Установление преимуществ отдельным участникам закупок:</w:t>
            </w:r>
          </w:p>
          <w:p w:rsidR="00EF70D1" w:rsidRPr="008B7690" w:rsidRDefault="00EF70D1" w:rsidP="00EF70D1">
            <w:pPr>
              <w:spacing w:line="240" w:lineRule="auto"/>
              <w:ind w:right="-142" w:firstLine="72"/>
              <w:rPr>
                <w:rFonts w:ascii="Times New Roman" w:hAnsi="Times New Roman" w:cs="Times New Roman"/>
              </w:rPr>
            </w:pPr>
            <w:r w:rsidRPr="008B7690">
              <w:rPr>
                <w:rFonts w:ascii="Times New Roman" w:hAnsi="Times New Roman" w:cs="Times New Roman"/>
              </w:rPr>
              <w:t>1) субъекты малого предпринимательств</w:t>
            </w:r>
            <w:r w:rsidRPr="008B7690">
              <w:rPr>
                <w:rFonts w:ascii="Times New Roman" w:hAnsi="Times New Roman" w:cs="Times New Roman"/>
              </w:rPr>
              <w:lastRenderedPageBreak/>
              <w:t xml:space="preserve">а; </w:t>
            </w:r>
          </w:p>
          <w:p w:rsidR="00EF70D1" w:rsidRPr="008B7690" w:rsidRDefault="00EF70D1" w:rsidP="00EF70D1">
            <w:pPr>
              <w:spacing w:line="240" w:lineRule="auto"/>
              <w:ind w:right="-142" w:firstLine="72"/>
              <w:rPr>
                <w:rFonts w:ascii="Times New Roman" w:hAnsi="Times New Roman" w:cs="Times New Roman"/>
              </w:rPr>
            </w:pPr>
            <w:r w:rsidRPr="008B7690">
              <w:rPr>
                <w:rFonts w:ascii="Times New Roman" w:hAnsi="Times New Roman" w:cs="Times New Roman"/>
              </w:rPr>
              <w:t>2) социально ориентированные некоммерческие организации;</w:t>
            </w:r>
          </w:p>
          <w:p w:rsidR="00EF70D1" w:rsidRPr="008B7690" w:rsidRDefault="00EF70D1" w:rsidP="00EF70D1">
            <w:pPr>
              <w:spacing w:line="240" w:lineRule="auto"/>
              <w:ind w:right="-142" w:firstLine="72"/>
              <w:rPr>
                <w:rFonts w:ascii="Times New Roman" w:hAnsi="Times New Roman" w:cs="Times New Roman"/>
              </w:rPr>
            </w:pPr>
            <w:r w:rsidRPr="008B7690">
              <w:rPr>
                <w:rFonts w:ascii="Times New Roman" w:hAnsi="Times New Roman" w:cs="Times New Roman"/>
              </w:rPr>
              <w:t>3) учреждения и предприятия уголовно- исполнительной системы;</w:t>
            </w:r>
          </w:p>
          <w:p w:rsidR="00EF70D1" w:rsidRPr="008B7690" w:rsidRDefault="00EF70D1" w:rsidP="00EF70D1">
            <w:pPr>
              <w:spacing w:line="240" w:lineRule="auto"/>
              <w:ind w:right="-142" w:firstLine="72"/>
              <w:rPr>
                <w:rFonts w:ascii="Times New Roman" w:hAnsi="Times New Roman" w:cs="Times New Roman"/>
              </w:rPr>
            </w:pPr>
            <w:r w:rsidRPr="008B7690">
              <w:rPr>
                <w:rFonts w:ascii="Times New Roman" w:hAnsi="Times New Roman" w:cs="Times New Roman"/>
              </w:rPr>
              <w:t>4) организации инвалидов</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 xml:space="preserve">Статьи 28, 29, 30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приказ Росстата от 18 сентября 2013 г. № 374</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Отсутствие закупок у субъектов малого предпринимательства, социально </w:t>
            </w:r>
            <w:r w:rsidRPr="008B7690">
              <w:rPr>
                <w:rFonts w:ascii="Times New Roman" w:hAnsi="Times New Roman" w:cs="Times New Roman"/>
              </w:rPr>
              <w:lastRenderedPageBreak/>
              <w:t>ориентированных некоммерческих организаций.</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Начальная (максимальная) цена контракта при осуществлении закупки у субъектов малого предпринимательства, </w:t>
            </w:r>
            <w:r w:rsidRPr="008B7690">
              <w:rPr>
                <w:rFonts w:ascii="Times New Roman" w:hAnsi="Times New Roman" w:cs="Times New Roman"/>
              </w:rPr>
              <w:lastRenderedPageBreak/>
              <w:t>социально ориентированных некоммерческих организаций превышает 20 млн. рублей.</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lastRenderedPageBreak/>
              <w:t>4.  Заключенный контракт</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4.1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Соответствие контракта требованиям, предусмотренным документацией (извещением) о закупке, </w:t>
            </w:r>
            <w:r w:rsidRPr="008B7690">
              <w:rPr>
                <w:rFonts w:ascii="Times New Roman" w:hAnsi="Times New Roman" w:cs="Times New Roman"/>
              </w:rPr>
              <w:lastRenderedPageBreak/>
              <w:t>протоколам закупки, заявке участника закупки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Статьи 34, 54, 70, 78, 83, 90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Контракт не соответствует проекту контракта, предусмотренному документацией </w:t>
            </w:r>
            <w:r w:rsidRPr="008B7690">
              <w:rPr>
                <w:rFonts w:ascii="Times New Roman" w:hAnsi="Times New Roman" w:cs="Times New Roman"/>
              </w:rPr>
              <w:lastRenderedPageBreak/>
              <w:t>(извещением) о закупке.</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Цена контракта превышает цену контракта, указанную в протоколе закупки.</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Характеристики объекта закупки, указанные в заявке участника закупки и в контракте, не соответствуют друг другу.</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Контракт подписан не уполномоченным лицом</w:t>
            </w:r>
          </w:p>
          <w:p w:rsidR="00EF70D1" w:rsidRPr="008B7690" w:rsidRDefault="00EF70D1" w:rsidP="00EF70D1">
            <w:pPr>
              <w:spacing w:line="240" w:lineRule="auto"/>
              <w:ind w:firstLine="7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4.2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Проверить соблюдение сроков заключения контрактов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Статьи 54, 70, 78, 83, 90, 93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Не соблюдены сроки заключения контракта по результатам проведения конкурса, аукциона, запроса котировок, запроса предложений.</w:t>
            </w:r>
          </w:p>
          <w:p w:rsidR="00EF70D1" w:rsidRPr="008B7690" w:rsidRDefault="00EF70D1" w:rsidP="00EF70D1">
            <w:pPr>
              <w:autoSpaceDE w:val="0"/>
              <w:autoSpaceDN w:val="0"/>
              <w:adjustRightInd w:val="0"/>
              <w:spacing w:line="240" w:lineRule="auto"/>
              <w:rPr>
                <w:rFonts w:ascii="Times New Roman" w:hAnsi="Times New Roman" w:cs="Times New Roman"/>
              </w:rPr>
            </w:pP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Заключение контракта ранее даты размещения в единой информационной системе извещения об осуществлении закупки у </w:t>
            </w:r>
            <w:r w:rsidRPr="008B7690">
              <w:rPr>
                <w:rFonts w:ascii="Times New Roman" w:hAnsi="Times New Roman" w:cs="Times New Roman"/>
              </w:rPr>
              <w:lastRenderedPageBreak/>
              <w:t>единственного поставщика или с нарушением установленного срока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4.3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наличие и соответствие законодательству предоставленного обеспечения исполнения контракта</w:t>
            </w:r>
          </w:p>
          <w:p w:rsidR="00EF70D1" w:rsidRPr="008B7690" w:rsidRDefault="00EF70D1" w:rsidP="00EF70D1">
            <w:pPr>
              <w:spacing w:line="240" w:lineRule="auto"/>
              <w:ind w:firstLine="72"/>
              <w:rPr>
                <w:rFonts w:ascii="Times New Roman" w:hAnsi="Times New Roman" w:cs="Times New Roman"/>
              </w:rPr>
            </w:pP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34, 45, 54, 70, 96</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Закона № 44-ФЗ,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статья 176</w:t>
            </w:r>
            <w:r w:rsidRPr="008B7690">
              <w:rPr>
                <w:rFonts w:ascii="Times New Roman" w:hAnsi="Times New Roman" w:cs="Times New Roman"/>
                <w:vertAlign w:val="superscript"/>
              </w:rPr>
              <w:t>1</w:t>
            </w:r>
            <w:r w:rsidRPr="008B7690">
              <w:rPr>
                <w:rFonts w:ascii="Times New Roman" w:hAnsi="Times New Roman" w:cs="Times New Roman"/>
              </w:rPr>
              <w:t xml:space="preserve"> Налогового кодекса Российской Федерации,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8 ноября 2013 г. № 1005</w:t>
            </w:r>
          </w:p>
          <w:p w:rsidR="00EF70D1" w:rsidRPr="008B7690" w:rsidRDefault="00EF70D1" w:rsidP="00EF70D1">
            <w:pPr>
              <w:spacing w:line="240" w:lineRule="auto"/>
              <w:ind w:firstLine="72"/>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Непредоставление или предоставление с нарушением условий (после заключения контракта) заказчику обеспечения исполнения контракта.</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 </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Отсутствуют документы, подтверждающие предоставление обеспечения исполнения контракта.</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Размер обеспечения исполнения контракта не соответствует размеру, предусмотренному документацией о закупке (меньше).</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Банковская гарантия не соответствует одному из требований:</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 xml:space="preserve">1) выдана банком, не включенным в перечень банков, отвечающих установленным </w:t>
            </w:r>
            <w:r w:rsidRPr="008B7690">
              <w:rPr>
                <w:rFonts w:ascii="Times New Roman" w:hAnsi="Times New Roman" w:cs="Times New Roman"/>
              </w:rPr>
              <w:lastRenderedPageBreak/>
              <w:t>требованиям для принятия банковских гарантий в целях налогообложения;</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2) не является безотзывной;</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3) не указана сумма банковской гарантии, подлежащая уплате заказчику;</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4) не указаны обязательства принципала, надлежащее исполнение которых обеспечивается банковской гарантией;</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6) срок действия банковской гарантии не превышает срока действия контракта более чем на один месяц</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lastRenderedPageBreak/>
              <w:t>5.  Закупка у единственного поставщика (подрядчика, исполнителя)</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5.1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Проверить обоснование и </w:t>
            </w:r>
            <w:r w:rsidRPr="008B7690">
              <w:rPr>
                <w:rFonts w:ascii="Times New Roman" w:hAnsi="Times New Roman" w:cs="Times New Roman"/>
              </w:rPr>
              <w:lastRenderedPageBreak/>
              <w:t>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Статья 93 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постановление Правительства Российской Федерации от 26 декабря 2013 г. № 1292,</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приказ Минэкономразвития России от 13 сентября               2013 г. № 537</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 xml:space="preserve">Применение способа </w:t>
            </w:r>
            <w:r w:rsidRPr="008B7690">
              <w:rPr>
                <w:rFonts w:ascii="Times New Roman" w:hAnsi="Times New Roman" w:cs="Times New Roman"/>
              </w:rPr>
              <w:lastRenderedPageBreak/>
              <w:t>определения поставщика (подрядчика, исполнителя) в неустановленных случаях.</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w:t>
            </w:r>
            <w:r w:rsidRPr="008B7690">
              <w:rPr>
                <w:rFonts w:ascii="Times New Roman" w:hAnsi="Times New Roman" w:cs="Times New Roman"/>
              </w:rPr>
              <w:lastRenderedPageBreak/>
              <w:t>планом-графиком, и (или) составляет более чем 50 млн. рублей в год.</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Извещения о закупке у единственного поставщика (подрядчика, исполнителя) в установленных случаях не размещено в </w:t>
            </w:r>
            <w:r w:rsidRPr="008B7690">
              <w:rPr>
                <w:rFonts w:ascii="Times New Roman" w:hAnsi="Times New Roman" w:cs="Times New Roman"/>
              </w:rPr>
              <w:lastRenderedPageBreak/>
              <w:t>единой информационной системе.</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r w:rsidRPr="008B7690">
              <w:rPr>
                <w:rFonts w:ascii="Times New Roman" w:hAnsi="Times New Roman" w:cs="Times New Roman"/>
              </w:rPr>
              <w:t>В соответствии с пунктом 4 части 1 статьи 93 Закона                     № 44-ФЗ.</w:t>
            </w: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p>
          <w:p w:rsidR="00EF70D1" w:rsidRPr="008B7690" w:rsidRDefault="00EF70D1" w:rsidP="00EF70D1">
            <w:pPr>
              <w:spacing w:line="240" w:lineRule="auto"/>
              <w:ind w:firstLine="16"/>
              <w:rPr>
                <w:rFonts w:ascii="Times New Roman" w:hAnsi="Times New Roman" w:cs="Times New Roman"/>
              </w:rPr>
            </w:pPr>
            <w:r w:rsidRPr="008B7690">
              <w:rPr>
                <w:rFonts w:ascii="Times New Roman" w:hAnsi="Times New Roman" w:cs="Times New Roman"/>
              </w:rPr>
              <w:t>В соответствии с пунктом 5 части 1 статьи 93 Закона                    № 44-ФЗ.</w:t>
            </w: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r w:rsidRPr="008B7690">
              <w:rPr>
                <w:rFonts w:ascii="Times New Roman" w:hAnsi="Times New Roman" w:cs="Times New Roman"/>
              </w:rPr>
              <w:t xml:space="preserve">В случаях, предусмотренных </w:t>
            </w:r>
            <w:hyperlink r:id="rId11" w:history="1">
              <w:r w:rsidRPr="008B7690">
                <w:rPr>
                  <w:rFonts w:ascii="Times New Roman" w:hAnsi="Times New Roman" w:cs="Times New Roman"/>
                </w:rPr>
                <w:t>пунктами 1</w:t>
              </w:r>
            </w:hyperlink>
            <w:r w:rsidRPr="008B7690">
              <w:rPr>
                <w:rFonts w:ascii="Times New Roman" w:hAnsi="Times New Roman" w:cs="Times New Roman"/>
              </w:rPr>
              <w:t xml:space="preserve"> - </w:t>
            </w:r>
            <w:hyperlink r:id="rId12" w:history="1">
              <w:r w:rsidRPr="008B7690">
                <w:rPr>
                  <w:rFonts w:ascii="Times New Roman" w:hAnsi="Times New Roman" w:cs="Times New Roman"/>
                </w:rPr>
                <w:t>3</w:t>
              </w:r>
            </w:hyperlink>
            <w:r w:rsidRPr="008B7690">
              <w:rPr>
                <w:rFonts w:ascii="Times New Roman" w:hAnsi="Times New Roman" w:cs="Times New Roman"/>
              </w:rPr>
              <w:t xml:space="preserve">, </w:t>
            </w:r>
            <w:hyperlink r:id="rId13" w:history="1">
              <w:r w:rsidRPr="008B7690">
                <w:rPr>
                  <w:rFonts w:ascii="Times New Roman" w:hAnsi="Times New Roman" w:cs="Times New Roman"/>
                </w:rPr>
                <w:t>6</w:t>
              </w:r>
            </w:hyperlink>
            <w:r w:rsidRPr="008B7690">
              <w:rPr>
                <w:rFonts w:ascii="Times New Roman" w:hAnsi="Times New Roman" w:cs="Times New Roman"/>
              </w:rPr>
              <w:t xml:space="preserve"> - </w:t>
            </w:r>
            <w:hyperlink r:id="rId14" w:history="1">
              <w:r w:rsidRPr="008B7690">
                <w:rPr>
                  <w:rFonts w:ascii="Times New Roman" w:hAnsi="Times New Roman" w:cs="Times New Roman"/>
                </w:rPr>
                <w:t>8</w:t>
              </w:r>
            </w:hyperlink>
            <w:r w:rsidRPr="008B7690">
              <w:rPr>
                <w:rFonts w:ascii="Times New Roman" w:hAnsi="Times New Roman" w:cs="Times New Roman"/>
              </w:rPr>
              <w:t xml:space="preserve">, </w:t>
            </w:r>
            <w:hyperlink r:id="rId15" w:history="1">
              <w:r w:rsidRPr="008B7690">
                <w:rPr>
                  <w:rFonts w:ascii="Times New Roman" w:hAnsi="Times New Roman" w:cs="Times New Roman"/>
                </w:rPr>
                <w:t>11</w:t>
              </w:r>
            </w:hyperlink>
            <w:r w:rsidRPr="008B7690">
              <w:rPr>
                <w:rFonts w:ascii="Times New Roman" w:hAnsi="Times New Roman" w:cs="Times New Roman"/>
              </w:rPr>
              <w:t xml:space="preserve"> - </w:t>
            </w:r>
            <w:hyperlink r:id="rId16" w:history="1">
              <w:r w:rsidRPr="008B7690">
                <w:rPr>
                  <w:rFonts w:ascii="Times New Roman" w:hAnsi="Times New Roman" w:cs="Times New Roman"/>
                </w:rPr>
                <w:t>14</w:t>
              </w:r>
            </w:hyperlink>
            <w:r w:rsidRPr="008B7690">
              <w:rPr>
                <w:rFonts w:ascii="Times New Roman" w:hAnsi="Times New Roman" w:cs="Times New Roman"/>
              </w:rPr>
              <w:t xml:space="preserve">, </w:t>
            </w:r>
            <w:hyperlink r:id="rId17" w:history="1">
              <w:r w:rsidRPr="008B7690">
                <w:rPr>
                  <w:rFonts w:ascii="Times New Roman" w:hAnsi="Times New Roman" w:cs="Times New Roman"/>
                </w:rPr>
                <w:t>16</w:t>
              </w:r>
            </w:hyperlink>
            <w:r w:rsidRPr="008B7690">
              <w:rPr>
                <w:rFonts w:ascii="Times New Roman" w:hAnsi="Times New Roman" w:cs="Times New Roman"/>
              </w:rPr>
              <w:t xml:space="preserve"> - </w:t>
            </w:r>
            <w:hyperlink r:id="rId18" w:history="1">
              <w:r w:rsidRPr="008B7690">
                <w:rPr>
                  <w:rFonts w:ascii="Times New Roman" w:hAnsi="Times New Roman" w:cs="Times New Roman"/>
                </w:rPr>
                <w:t>19 части 1</w:t>
              </w:r>
            </w:hyperlink>
            <w:r w:rsidRPr="008B7690">
              <w:rPr>
                <w:rFonts w:ascii="Times New Roman" w:hAnsi="Times New Roman" w:cs="Times New Roman"/>
              </w:rPr>
              <w:t xml:space="preserve"> статьи 93 Закона               </w:t>
            </w:r>
            <w:r w:rsidRPr="008B7690">
              <w:rPr>
                <w:rFonts w:ascii="Times New Roman" w:hAnsi="Times New Roman" w:cs="Times New Roman"/>
              </w:rPr>
              <w:lastRenderedPageBreak/>
              <w:t>№ 44-ФЗ.</w:t>
            </w:r>
          </w:p>
          <w:p w:rsidR="00EF70D1" w:rsidRPr="008B7690" w:rsidRDefault="00EF70D1" w:rsidP="00EF70D1">
            <w:pPr>
              <w:autoSpaceDE w:val="0"/>
              <w:autoSpaceDN w:val="0"/>
              <w:adjustRightInd w:val="0"/>
              <w:spacing w:line="240" w:lineRule="auto"/>
              <w:ind w:firstLine="16"/>
              <w:rPr>
                <w:rFonts w:ascii="Times New Roman" w:hAnsi="Times New Roman" w:cs="Times New Roman"/>
              </w:rPr>
            </w:pPr>
          </w:p>
          <w:p w:rsidR="00EF70D1" w:rsidRPr="008B7690" w:rsidRDefault="00EF70D1" w:rsidP="00EF70D1">
            <w:pPr>
              <w:autoSpaceDE w:val="0"/>
              <w:autoSpaceDN w:val="0"/>
              <w:adjustRightInd w:val="0"/>
              <w:spacing w:line="240" w:lineRule="auto"/>
              <w:ind w:firstLine="16"/>
              <w:rPr>
                <w:rFonts w:ascii="Times New Roman" w:hAnsi="Times New Roman" w:cs="Times New Roman"/>
              </w:rPr>
            </w:pPr>
            <w:r w:rsidRPr="008B7690">
              <w:rPr>
                <w:rFonts w:ascii="Times New Roman" w:hAnsi="Times New Roman" w:cs="Times New Roman"/>
              </w:rPr>
              <w:t>В случае осуществления закупки у единственного поставщика (подрядчика, исполнителя)</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5.2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Наличие в контракте обязательных условий, предусмотренных Законом № 44-ФЗ</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93 Закона № 44-ФЗ</w:t>
            </w:r>
          </w:p>
          <w:p w:rsidR="00EF70D1" w:rsidRPr="008B7690" w:rsidRDefault="00EF70D1" w:rsidP="00EF70D1">
            <w:pPr>
              <w:spacing w:line="240" w:lineRule="auto"/>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В контракте отсутствуют сведения о расчете и обосновании цены контракта</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rPr>
                <w:rFonts w:ascii="Times New Roman" w:hAnsi="Times New Roman" w:cs="Times New Roman"/>
              </w:rPr>
            </w:pPr>
            <w:r w:rsidRPr="008B7690">
              <w:rPr>
                <w:rFonts w:ascii="Times New Roman" w:hAnsi="Times New Roman" w:cs="Times New Roman"/>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jc w:val="center"/>
              <w:rPr>
                <w:rFonts w:ascii="Times New Roman" w:hAnsi="Times New Roman" w:cs="Times New Roman"/>
                <w:b/>
                <w:bCs/>
              </w:rPr>
            </w:pPr>
            <w:r w:rsidRPr="008B7690">
              <w:rPr>
                <w:rFonts w:ascii="Times New Roman" w:hAnsi="Times New Roman" w:cs="Times New Roman"/>
                <w:b/>
                <w:bCs/>
              </w:rPr>
              <w:t>6.  Процедура закупки</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6.1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наличие обеспечения заявок при проведении конкурсов и закрытых аукционов</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44, 45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Допуск участников закупок к участию в конкурсе и закрытом аукционе, не представивших обеспечение заявок.</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Размер, форма и содержание обеспечения заявки не соответствует установленным требованиям Закона            № 44-ФЗ и документации о закупке</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6.2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применение антидемпинговых мер при проведении конкурса и аукциона</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37, 96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p w:rsidR="00EF70D1" w:rsidRPr="008B7690" w:rsidRDefault="00EF70D1" w:rsidP="00EF70D1">
            <w:pPr>
              <w:spacing w:line="240" w:lineRule="auto"/>
              <w:ind w:firstLine="7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rPr>
                <w:rFonts w:ascii="Times New Roman" w:hAnsi="Times New Roman" w:cs="Times New Roman"/>
              </w:rPr>
            </w:pPr>
            <w:r w:rsidRPr="008B7690">
              <w:rPr>
                <w:rFonts w:ascii="Times New Roman" w:hAnsi="Times New Roman" w:cs="Times New Roman"/>
              </w:rPr>
              <w:t>Антидемпинговые меры: контракт заключается только после предоставления участником:</w:t>
            </w:r>
          </w:p>
          <w:p w:rsidR="00EF70D1" w:rsidRPr="008B7690" w:rsidRDefault="00EF70D1" w:rsidP="00EF70D1">
            <w:pPr>
              <w:autoSpaceDE w:val="0"/>
              <w:autoSpaceDN w:val="0"/>
              <w:adjustRightInd w:val="0"/>
              <w:spacing w:line="240" w:lineRule="auto"/>
              <w:ind w:firstLine="16"/>
              <w:rPr>
                <w:rFonts w:ascii="Times New Roman" w:hAnsi="Times New Roman" w:cs="Times New Roman"/>
              </w:rPr>
            </w:pPr>
            <w:r w:rsidRPr="008B7690">
              <w:rPr>
                <w:rFonts w:ascii="Times New Roman" w:hAnsi="Times New Roman" w:cs="Times New Roman"/>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EF70D1" w:rsidRPr="008B7690" w:rsidRDefault="00EF70D1" w:rsidP="00EF70D1">
            <w:pPr>
              <w:tabs>
                <w:tab w:val="left" w:pos="806"/>
              </w:tabs>
              <w:autoSpaceDE w:val="0"/>
              <w:autoSpaceDN w:val="0"/>
              <w:adjustRightInd w:val="0"/>
              <w:spacing w:line="240" w:lineRule="auto"/>
              <w:ind w:firstLine="16"/>
              <w:rPr>
                <w:rFonts w:ascii="Times New Roman" w:hAnsi="Times New Roman" w:cs="Times New Roman"/>
              </w:rPr>
            </w:pPr>
            <w:r w:rsidRPr="008B7690">
              <w:rPr>
                <w:rFonts w:ascii="Times New Roman" w:hAnsi="Times New Roman" w:cs="Times New Roman"/>
              </w:rPr>
              <w:t xml:space="preserve">2) информации, </w:t>
            </w:r>
          </w:p>
          <w:p w:rsidR="00EF70D1" w:rsidRPr="008B7690" w:rsidRDefault="00EF70D1" w:rsidP="00EF70D1">
            <w:pPr>
              <w:tabs>
                <w:tab w:val="left" w:pos="806"/>
              </w:tabs>
              <w:autoSpaceDE w:val="0"/>
              <w:autoSpaceDN w:val="0"/>
              <w:adjustRightInd w:val="0"/>
              <w:spacing w:line="240" w:lineRule="auto"/>
              <w:ind w:firstLine="16"/>
              <w:rPr>
                <w:rFonts w:ascii="Times New Roman" w:hAnsi="Times New Roman" w:cs="Times New Roman"/>
              </w:rPr>
            </w:pPr>
            <w:r w:rsidRPr="008B7690">
              <w:rPr>
                <w:rFonts w:ascii="Times New Roman" w:hAnsi="Times New Roman" w:cs="Times New Roman"/>
              </w:rPr>
              <w:t>подтверждающей добросовестность участника (в случае, когда начальная (максимальная) цена контракта составляет 15 млн. рублей и менее)</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6.3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w:t>
            </w:r>
            <w:r w:rsidRPr="008B7690">
              <w:rPr>
                <w:rFonts w:ascii="Times New Roman" w:hAnsi="Times New Roman" w:cs="Times New Roman"/>
              </w:rPr>
              <w:lastRenderedPageBreak/>
              <w:t>числе проанализировать поступление жалоб от участников закупки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lastRenderedPageBreak/>
              <w:t xml:space="preserve">Статьи 31, 53, 67, 69 78, 83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Допуск (отклонение, отстранение) участника закупки с нарушением требований и условий, установленных в извещении и документации о закупке.</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Отказ заказчика от заключения контракта с участником закупки с нарушением требований, установленных в Законе № 44-ФЗ</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16"/>
              <w:rPr>
                <w:rFonts w:ascii="Times New Roman" w:hAnsi="Times New Roman" w:cs="Times New Roman"/>
              </w:rPr>
            </w:pPr>
            <w:r w:rsidRPr="008B7690">
              <w:rPr>
                <w:rFonts w:ascii="Times New Roman" w:hAnsi="Times New Roman" w:cs="Times New Roman"/>
              </w:rPr>
              <w:lastRenderedPageBreak/>
              <w:t xml:space="preserve">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w:t>
            </w:r>
            <w:r w:rsidRPr="008B7690">
              <w:rPr>
                <w:rFonts w:ascii="Times New Roman" w:hAnsi="Times New Roman" w:cs="Times New Roman"/>
              </w:rPr>
              <w:lastRenderedPageBreak/>
              <w:t>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6.4</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Статьи 32, 53, 83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28 ноября 2013 г. № 1085</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Применяются не установленные документацией о закупке критерии оценки заявок участников закупки и величины их значимости.</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Не соблюден порядок оценки заявок участников закупки, предусмотренный документацией </w:t>
            </w:r>
            <w:r w:rsidRPr="008B7690">
              <w:rPr>
                <w:rFonts w:ascii="Times New Roman" w:hAnsi="Times New Roman" w:cs="Times New Roman"/>
              </w:rPr>
              <w:lastRenderedPageBreak/>
              <w:t>о закупке</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6.5</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протоколы, составленных в ходе осуществления закупок, включая их наличие, требования к содержанию и размещению</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Статьи 52, 53, 67, 68, 69, 78, 81, 82, 83, 85, 89, 90 </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Отсутствуют протоколы закупок.</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Содержание протоколов не соответствуют установленным требованиям.</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Протоколы не размещены в единой информационной системе</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t>7.  Исполнение государственного контракта</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7.1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Проверить и оценить законность внесения изменений в контракт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34, 95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28 ноября 2013 г. № 1090</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Дополнительное соглашение к контракту заключено незаконно:</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1) изменение существенных условий при исполнении контракта, не предусмотренных Законом № 44-ФЗ (предмет закупки, цена, срок поставки </w:t>
            </w:r>
            <w:r w:rsidRPr="008B7690">
              <w:rPr>
                <w:rFonts w:ascii="Times New Roman" w:hAnsi="Times New Roman" w:cs="Times New Roman"/>
              </w:rPr>
              <w:lastRenderedPageBreak/>
              <w:t xml:space="preserve">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w:t>
            </w:r>
            <w:r w:rsidRPr="008B7690">
              <w:rPr>
                <w:rFonts w:ascii="Times New Roman" w:hAnsi="Times New Roman" w:cs="Times New Roman"/>
              </w:rPr>
              <w:lastRenderedPageBreak/>
              <w:t>изменений других существенных условий контракта (по предмету, количеству, объему, срокам, порядку оплаты).</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7.2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Проверить и оценить порядок расторжения контракта</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34, 95 </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статьи 310, 523, 782 Гражданского кодекса Российской </w:t>
            </w:r>
            <w:r w:rsidRPr="008B7690">
              <w:rPr>
                <w:rFonts w:ascii="Times New Roman" w:hAnsi="Times New Roman" w:cs="Times New Roman"/>
              </w:rPr>
              <w:lastRenderedPageBreak/>
              <w:t>Федерации</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lastRenderedPageBreak/>
              <w:t>Контракт расторгнут незаконно.</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Не соблюден порядок одностороннего расторжения контракта, предусмотренный статьей 95 Закона                 № 44-ФЗ</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autoSpaceDE w:val="0"/>
              <w:autoSpaceDN w:val="0"/>
              <w:adjustRightInd w:val="0"/>
              <w:spacing w:line="240" w:lineRule="auto"/>
              <w:ind w:firstLine="72"/>
              <w:rPr>
                <w:rFonts w:ascii="Times New Roman" w:hAnsi="Times New Roman" w:cs="Times New Roman"/>
              </w:rPr>
            </w:pPr>
            <w:r w:rsidRPr="008B7690">
              <w:rPr>
                <w:rFonts w:ascii="Times New Roman" w:hAnsi="Times New Roman" w:cs="Times New Roman"/>
              </w:rPr>
              <w:lastRenderedPageBreak/>
              <w:t xml:space="preserve">Заказчик вправе принять решение об одностороннем отказе от исполнения контракта при условии, </w:t>
            </w:r>
            <w:r w:rsidRPr="008B7690">
              <w:rPr>
                <w:rFonts w:ascii="Times New Roman" w:hAnsi="Times New Roman" w:cs="Times New Roman"/>
              </w:rPr>
              <w:lastRenderedPageBreak/>
              <w:t>если это было предусмотрено контрактом</w:t>
            </w:r>
          </w:p>
          <w:p w:rsidR="00EF70D1" w:rsidRPr="008B7690" w:rsidRDefault="00EF70D1" w:rsidP="00EF70D1">
            <w:pPr>
              <w:spacing w:line="240" w:lineRule="auto"/>
              <w:ind w:firstLine="72"/>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lastRenderedPageBreak/>
              <w:t>7.3</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94 Закона № 44-ФЗ,</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постановление Правительства Российской Федерации от 28 ноября 2013 г. № 1093</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Отсутствует экспертиза результатов, предусмотренных контрактом.</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Непривлечение экспертов, экспертных организаций при закупке у единственного поставщика (подрядчика, исполнителя).</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При приемке поставленного товара, выполненной работы или оказанной услуги, результатов отдельного этапа исполнения контракта в состав </w:t>
            </w:r>
            <w:r w:rsidRPr="008B7690">
              <w:rPr>
                <w:rFonts w:ascii="Times New Roman" w:hAnsi="Times New Roman" w:cs="Times New Roman"/>
              </w:rPr>
              <w:lastRenderedPageBreak/>
              <w:t>приемочной комиссии заказчика входит менее 5 человек.</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Отсутствуют документы о приемке поставленного товара, выполненной работы или оказанной услуги.</w:t>
            </w: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Отсутствует отчет об исполнении контракта (отдельного этапа контракта).</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Отчет об исполнении контракта (отдельного этапа контракта) отсутствует в единой информационной системе</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lastRenderedPageBreak/>
              <w:t>Может проводиться как силами заказчика, так и с привлечением на основе контракта экспертов, экспертных организаций.</w:t>
            </w:r>
          </w:p>
          <w:p w:rsidR="00EF70D1" w:rsidRPr="008B7690" w:rsidRDefault="00EF70D1" w:rsidP="00EF70D1">
            <w:pPr>
              <w:spacing w:line="240" w:lineRule="auto"/>
              <w:rPr>
                <w:rFonts w:ascii="Times New Roman" w:hAnsi="Times New Roman" w:cs="Times New Roman"/>
              </w:rPr>
            </w:pPr>
          </w:p>
          <w:p w:rsidR="00EF70D1" w:rsidRPr="008B7690" w:rsidRDefault="00EF70D1" w:rsidP="00EF70D1">
            <w:pPr>
              <w:autoSpaceDE w:val="0"/>
              <w:autoSpaceDN w:val="0"/>
              <w:adjustRightInd w:val="0"/>
              <w:spacing w:line="240" w:lineRule="auto"/>
              <w:rPr>
                <w:rFonts w:ascii="Times New Roman" w:hAnsi="Times New Roman" w:cs="Times New Roman"/>
              </w:rPr>
            </w:pPr>
            <w:r w:rsidRPr="008B7690">
              <w:rPr>
                <w:rFonts w:ascii="Times New Roman" w:hAnsi="Times New Roman" w:cs="Times New Roman"/>
              </w:rPr>
              <w:t xml:space="preserve">За исключением случаев, уставленных пунктами 2, 3, 7, 9 -14, </w:t>
            </w:r>
            <w:hyperlink r:id="rId19" w:history="1">
              <w:r w:rsidRPr="008B7690">
                <w:rPr>
                  <w:rFonts w:ascii="Times New Roman" w:hAnsi="Times New Roman" w:cs="Times New Roman"/>
                </w:rPr>
                <w:t>1</w:t>
              </w:r>
            </w:hyperlink>
            <w:r w:rsidRPr="008B7690">
              <w:rPr>
                <w:rFonts w:ascii="Times New Roman" w:hAnsi="Times New Roman" w:cs="Times New Roman"/>
              </w:rPr>
              <w:t xml:space="preserve">6, </w:t>
            </w:r>
            <w:hyperlink r:id="rId20" w:history="1">
              <w:r w:rsidRPr="008B7690">
                <w:rPr>
                  <w:rFonts w:ascii="Times New Roman" w:hAnsi="Times New Roman" w:cs="Times New Roman"/>
                </w:rPr>
                <w:t>1</w:t>
              </w:r>
            </w:hyperlink>
            <w:r w:rsidRPr="008B7690">
              <w:rPr>
                <w:rFonts w:ascii="Times New Roman" w:hAnsi="Times New Roman" w:cs="Times New Roman"/>
              </w:rPr>
              <w:t xml:space="preserve">9 - 21, </w:t>
            </w:r>
            <w:hyperlink r:id="rId21" w:history="1">
              <w:r w:rsidRPr="008B7690">
                <w:rPr>
                  <w:rFonts w:ascii="Times New Roman" w:hAnsi="Times New Roman" w:cs="Times New Roman"/>
                </w:rPr>
                <w:t>2</w:t>
              </w:r>
            </w:hyperlink>
            <w:r w:rsidRPr="008B7690">
              <w:rPr>
                <w:rFonts w:ascii="Times New Roman" w:hAnsi="Times New Roman" w:cs="Times New Roman"/>
              </w:rPr>
              <w:t xml:space="preserve">4, </w:t>
            </w:r>
            <w:hyperlink r:id="rId22" w:history="1">
              <w:r w:rsidRPr="008B7690">
                <w:rPr>
                  <w:rFonts w:ascii="Times New Roman" w:hAnsi="Times New Roman" w:cs="Times New Roman"/>
                </w:rPr>
                <w:t>2</w:t>
              </w:r>
            </w:hyperlink>
            <w:r w:rsidRPr="008B7690">
              <w:rPr>
                <w:rFonts w:ascii="Times New Roman" w:hAnsi="Times New Roman" w:cs="Times New Roman"/>
              </w:rPr>
              <w:t xml:space="preserve">5, </w:t>
            </w:r>
            <w:hyperlink r:id="rId23" w:history="1">
              <w:r w:rsidRPr="008B7690">
                <w:rPr>
                  <w:rFonts w:ascii="Times New Roman" w:hAnsi="Times New Roman" w:cs="Times New Roman"/>
                </w:rPr>
                <w:t>27 - 34 части 1 статьи 93</w:t>
              </w:r>
            </w:hyperlink>
            <w:r w:rsidRPr="008B7690">
              <w:rPr>
                <w:rFonts w:ascii="Times New Roman" w:hAnsi="Times New Roman" w:cs="Times New Roman"/>
              </w:rPr>
              <w:t xml:space="preserve"> Закона                    № 44-ФЗ.</w:t>
            </w:r>
          </w:p>
          <w:p w:rsidR="00EF70D1" w:rsidRPr="008B7690" w:rsidRDefault="00EF70D1" w:rsidP="00EF70D1">
            <w:pPr>
              <w:autoSpaceDE w:val="0"/>
              <w:autoSpaceDN w:val="0"/>
              <w:adjustRightInd w:val="0"/>
              <w:spacing w:line="240" w:lineRule="auto"/>
              <w:rPr>
                <w:rFonts w:ascii="Times New Roman" w:hAnsi="Times New Roman" w:cs="Times New Roman"/>
              </w:rPr>
            </w:pPr>
          </w:p>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Если заказчиком такая комиссия создана, поскольку создание комиссии это право заказчика</w:t>
            </w:r>
          </w:p>
          <w:p w:rsidR="00EF70D1" w:rsidRPr="008B7690" w:rsidRDefault="00EF70D1" w:rsidP="00EF70D1">
            <w:pPr>
              <w:spacing w:line="240" w:lineRule="auto"/>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7.4</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Оценить своевременность действий заказчика по реализации условий контракта, включая своевременность расчетов по контракту</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13, 34, 94</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Приемка товаров (работ, услуг) осуществлена с нарушением сроков и порядка, установленных контрактом.</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Расчеты по контракту проведены с нарушением сроков, установленных </w:t>
            </w:r>
            <w:r w:rsidRPr="008B7690">
              <w:rPr>
                <w:rFonts w:ascii="Times New Roman" w:hAnsi="Times New Roman" w:cs="Times New Roman"/>
              </w:rPr>
              <w:lastRenderedPageBreak/>
              <w:t>контрактом</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7.5</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Оценить соответствие поставленных товаров, выполненных работ, оказанных услуг требованиям, установленным в контрактах</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Статья 13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rPr>
                <w:rFonts w:ascii="Times New Roman" w:hAnsi="Times New Roman" w:cs="Times New Roman"/>
              </w:rPr>
            </w:pPr>
            <w:r w:rsidRPr="008B7690">
              <w:rPr>
                <w:rFonts w:ascii="Times New Roman" w:hAnsi="Times New Roman" w:cs="Times New Roman"/>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7.6</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Оценить целевой характер использования поставленных товаров, результатов выполненных работ и оказанных услуг</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Статья 13 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p w:rsidR="00EF70D1" w:rsidRPr="008B7690" w:rsidRDefault="00EF70D1" w:rsidP="00EF70D1">
            <w:pPr>
              <w:spacing w:line="240" w:lineRule="auto"/>
              <w:ind w:firstLine="7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10632" w:type="dxa"/>
            <w:gridSpan w:val="6"/>
            <w:tcBorders>
              <w:top w:val="single" w:sz="4" w:space="0" w:color="auto"/>
              <w:left w:val="single" w:sz="4" w:space="0" w:color="auto"/>
              <w:bottom w:val="single" w:sz="4" w:space="0" w:color="auto"/>
              <w:right w:val="single" w:sz="4" w:space="0" w:color="auto"/>
            </w:tcBorders>
          </w:tcPr>
          <w:p w:rsidR="00EF70D1" w:rsidRPr="008B7690" w:rsidRDefault="00EF70D1" w:rsidP="00EF70D1">
            <w:pPr>
              <w:jc w:val="center"/>
              <w:rPr>
                <w:rFonts w:ascii="Times New Roman" w:hAnsi="Times New Roman" w:cs="Times New Roman"/>
                <w:b/>
                <w:bCs/>
              </w:rPr>
            </w:pPr>
            <w:r w:rsidRPr="008B7690">
              <w:rPr>
                <w:rFonts w:ascii="Times New Roman" w:hAnsi="Times New Roman" w:cs="Times New Roman"/>
                <w:b/>
                <w:bCs/>
              </w:rPr>
              <w:t>8.  Применение обеспечительных мер и мер ответственности</w:t>
            </w: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ind w:firstLine="72"/>
              <w:rPr>
                <w:rFonts w:ascii="Times New Roman" w:hAnsi="Times New Roman" w:cs="Times New Roman"/>
              </w:rPr>
            </w:pPr>
            <w:r w:rsidRPr="008B7690">
              <w:rPr>
                <w:rFonts w:ascii="Times New Roman" w:hAnsi="Times New Roman" w:cs="Times New Roman"/>
              </w:rPr>
              <w:t>8.1</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Применение обеспечительных мер </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34, 94, 96</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w:t>
            </w:r>
            <w:r w:rsidRPr="008B7690">
              <w:rPr>
                <w:rFonts w:ascii="Times New Roman" w:hAnsi="Times New Roman" w:cs="Times New Roman"/>
              </w:rPr>
              <w:lastRenderedPageBreak/>
              <w:t>контракта)</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r w:rsidR="00EF70D1" w:rsidRPr="008B7690" w:rsidTr="00EF70D1">
        <w:tc>
          <w:tcPr>
            <w:tcW w:w="709"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r w:rsidRPr="008B7690">
              <w:rPr>
                <w:rFonts w:ascii="Times New Roman" w:hAnsi="Times New Roman" w:cs="Times New Roman"/>
              </w:rPr>
              <w:lastRenderedPageBreak/>
              <w:t>8.2.</w:t>
            </w:r>
          </w:p>
        </w:tc>
        <w:tc>
          <w:tcPr>
            <w:tcW w:w="2127"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Применение мер ответственности по контракту</w:t>
            </w:r>
          </w:p>
        </w:tc>
        <w:tc>
          <w:tcPr>
            <w:tcW w:w="3479" w:type="dxa"/>
            <w:gridSpan w:val="2"/>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Статьи 34, 94, 96</w:t>
            </w:r>
          </w:p>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Закона № 44-ФЗ</w:t>
            </w:r>
          </w:p>
        </w:tc>
        <w:tc>
          <w:tcPr>
            <w:tcW w:w="1765"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spacing w:line="240" w:lineRule="auto"/>
              <w:ind w:firstLine="72"/>
              <w:rPr>
                <w:rFonts w:ascii="Times New Roman" w:hAnsi="Times New Roman" w:cs="Times New Roman"/>
              </w:rPr>
            </w:pPr>
            <w:r w:rsidRPr="008B7690">
              <w:rPr>
                <w:rFonts w:ascii="Times New Roman" w:hAnsi="Times New Roman" w:cs="Times New Roman"/>
              </w:rPr>
              <w:t xml:space="preserve">Отсутствуют взыскания неустойки (пени, штрафа) с недобросовестного поставщика (подрядчика, исполнителя) </w:t>
            </w:r>
          </w:p>
        </w:tc>
        <w:tc>
          <w:tcPr>
            <w:tcW w:w="2552" w:type="dxa"/>
            <w:tcBorders>
              <w:top w:val="single" w:sz="4" w:space="0" w:color="auto"/>
              <w:left w:val="single" w:sz="4" w:space="0" w:color="auto"/>
              <w:bottom w:val="single" w:sz="4" w:space="0" w:color="auto"/>
              <w:right w:val="single" w:sz="4" w:space="0" w:color="auto"/>
            </w:tcBorders>
          </w:tcPr>
          <w:p w:rsidR="00EF70D1" w:rsidRPr="008B7690" w:rsidRDefault="00EF70D1" w:rsidP="00EF70D1">
            <w:pPr>
              <w:rPr>
                <w:rFonts w:ascii="Times New Roman" w:hAnsi="Times New Roman" w:cs="Times New Roman"/>
              </w:rPr>
            </w:pPr>
          </w:p>
        </w:tc>
      </w:tr>
    </w:tbl>
    <w:p w:rsidR="00DB7A70" w:rsidRPr="00EF6732" w:rsidRDefault="00DB7A70" w:rsidP="00DB7A70">
      <w:pPr>
        <w:jc w:val="right"/>
        <w:rPr>
          <w:rFonts w:ascii="Times New Roman" w:hAnsi="Times New Roman" w:cs="Times New Roman"/>
        </w:rPr>
      </w:pPr>
    </w:p>
    <w:p w:rsidR="00DB7A70" w:rsidRPr="008B7690" w:rsidRDefault="00DB7A70" w:rsidP="00DB7A70">
      <w:pPr>
        <w:rPr>
          <w:rFonts w:ascii="Times New Roman" w:hAnsi="Times New Roman" w:cs="Times New Roman"/>
        </w:rPr>
      </w:pPr>
    </w:p>
    <w:tbl>
      <w:tblPr>
        <w:tblW w:w="0" w:type="auto"/>
        <w:tblInd w:w="108" w:type="dxa"/>
        <w:tblBorders>
          <w:insideH w:val="single" w:sz="4" w:space="0" w:color="auto"/>
        </w:tblBorders>
        <w:tblLook w:val="00A0"/>
      </w:tblPr>
      <w:tblGrid>
        <w:gridCol w:w="1609"/>
        <w:gridCol w:w="7854"/>
      </w:tblGrid>
      <w:tr w:rsidR="00DB7A70" w:rsidRPr="008B7690" w:rsidTr="0054129F">
        <w:tc>
          <w:tcPr>
            <w:tcW w:w="1668" w:type="dxa"/>
          </w:tcPr>
          <w:p w:rsidR="00DB7A70" w:rsidRPr="008B7690" w:rsidRDefault="00DB7A70" w:rsidP="0054129F">
            <w:pPr>
              <w:ind w:left="1560" w:hanging="1560"/>
              <w:rPr>
                <w:rFonts w:ascii="Times New Roman" w:hAnsi="Times New Roman" w:cs="Times New Roman"/>
              </w:rPr>
            </w:pPr>
            <w:r w:rsidRPr="008B7690">
              <w:rPr>
                <w:rFonts w:ascii="Times New Roman" w:hAnsi="Times New Roman" w:cs="Times New Roman"/>
                <w:b/>
                <w:bCs/>
              </w:rPr>
              <w:t>Примечание</w:t>
            </w:r>
            <w:r w:rsidRPr="008B7690">
              <w:rPr>
                <w:rFonts w:ascii="Times New Roman" w:hAnsi="Times New Roman" w:cs="Times New Roman"/>
              </w:rPr>
              <w:t xml:space="preserve">: </w:t>
            </w:r>
          </w:p>
          <w:p w:rsidR="00DB7A70" w:rsidRPr="008B7690" w:rsidRDefault="00DB7A70" w:rsidP="0054129F">
            <w:pPr>
              <w:rPr>
                <w:rFonts w:ascii="Times New Roman" w:hAnsi="Times New Roman" w:cs="Times New Roman"/>
              </w:rPr>
            </w:pPr>
          </w:p>
        </w:tc>
        <w:tc>
          <w:tcPr>
            <w:tcW w:w="13118" w:type="dxa"/>
          </w:tcPr>
          <w:p w:rsidR="00DB7A70" w:rsidRPr="008B7690" w:rsidRDefault="00106BD3" w:rsidP="00DB7A70">
            <w:pPr>
              <w:pStyle w:val="1"/>
              <w:numPr>
                <w:ilvl w:val="0"/>
                <w:numId w:val="6"/>
              </w:numPr>
              <w:tabs>
                <w:tab w:val="left" w:pos="175"/>
              </w:tabs>
              <w:ind w:left="-108" w:firstLine="0"/>
              <w:rPr>
                <w:sz w:val="22"/>
                <w:szCs w:val="22"/>
              </w:rPr>
            </w:pPr>
            <w:hyperlink r:id="rId24" w:history="1">
              <w:r w:rsidR="00DB7A70" w:rsidRPr="008B7690">
                <w:rPr>
                  <w:sz w:val="22"/>
                  <w:szCs w:val="22"/>
                </w:rPr>
                <w:t>Пункт 2 части 1</w:t>
              </w:r>
            </w:hyperlink>
            <w:r w:rsidR="00DB7A70" w:rsidRPr="008B7690">
              <w:rPr>
                <w:sz w:val="22"/>
                <w:szCs w:val="22"/>
              </w:rPr>
              <w:t xml:space="preserve">, </w:t>
            </w:r>
            <w:hyperlink r:id="rId25" w:history="1">
              <w:r w:rsidR="00DB7A70" w:rsidRPr="008B7690">
                <w:rPr>
                  <w:sz w:val="22"/>
                  <w:szCs w:val="22"/>
                </w:rPr>
                <w:t>пункты 1</w:t>
              </w:r>
            </w:hyperlink>
            <w:r w:rsidR="00DB7A70" w:rsidRPr="008B7690">
              <w:rPr>
                <w:sz w:val="22"/>
                <w:szCs w:val="22"/>
              </w:rPr>
              <w:t xml:space="preserve"> - </w:t>
            </w:r>
            <w:hyperlink r:id="rId26" w:history="1">
              <w:r w:rsidR="00DB7A70" w:rsidRPr="008B7690">
                <w:rPr>
                  <w:sz w:val="22"/>
                  <w:szCs w:val="22"/>
                </w:rPr>
                <w:t>3 части 3 статьи 4</w:t>
              </w:r>
            </w:hyperlink>
            <w:r w:rsidR="00DB7A70" w:rsidRPr="008B7690">
              <w:rPr>
                <w:sz w:val="22"/>
                <w:szCs w:val="22"/>
              </w:rPr>
              <w:t xml:space="preserve">, </w:t>
            </w:r>
            <w:hyperlink r:id="rId27" w:history="1">
              <w:r w:rsidR="00DB7A70" w:rsidRPr="008B7690">
                <w:rPr>
                  <w:sz w:val="22"/>
                  <w:szCs w:val="22"/>
                </w:rPr>
                <w:t>статья 20</w:t>
              </w:r>
            </w:hyperlink>
            <w:r w:rsidR="00DB7A70" w:rsidRPr="008B7690">
              <w:rPr>
                <w:sz w:val="22"/>
                <w:szCs w:val="22"/>
              </w:rPr>
              <w:t xml:space="preserve">, </w:t>
            </w:r>
            <w:hyperlink r:id="rId28" w:history="1">
              <w:r w:rsidR="00DB7A70" w:rsidRPr="008B7690">
                <w:rPr>
                  <w:sz w:val="22"/>
                  <w:szCs w:val="22"/>
                </w:rPr>
                <w:t>часть 11 статьи 21</w:t>
              </w:r>
            </w:hyperlink>
            <w:r w:rsidR="00DB7A70" w:rsidRPr="008B7690">
              <w:rPr>
                <w:sz w:val="22"/>
                <w:szCs w:val="22"/>
              </w:rPr>
              <w:t xml:space="preserve">, </w:t>
            </w:r>
            <w:hyperlink r:id="rId29" w:history="1">
              <w:r w:rsidR="00DB7A70" w:rsidRPr="008B7690">
                <w:rPr>
                  <w:sz w:val="22"/>
                  <w:szCs w:val="22"/>
                </w:rPr>
                <w:t>часть 5 статьи 26</w:t>
              </w:r>
            </w:hyperlink>
            <w:r w:rsidR="00DB7A70" w:rsidRPr="008B7690">
              <w:rPr>
                <w:sz w:val="22"/>
                <w:szCs w:val="22"/>
              </w:rPr>
              <w:t xml:space="preserve">, </w:t>
            </w:r>
            <w:hyperlink r:id="rId30" w:history="1">
              <w:r w:rsidR="00DB7A70" w:rsidRPr="008B7690">
                <w:rPr>
                  <w:sz w:val="22"/>
                  <w:szCs w:val="22"/>
                </w:rPr>
                <w:t>пункт 3 статьи 42</w:t>
              </w:r>
            </w:hyperlink>
            <w:r w:rsidR="00DB7A70" w:rsidRPr="008B7690">
              <w:rPr>
                <w:sz w:val="22"/>
                <w:szCs w:val="22"/>
              </w:rPr>
              <w:t xml:space="preserve">, </w:t>
            </w:r>
            <w:hyperlink r:id="rId31" w:history="1">
              <w:r w:rsidR="00DB7A70" w:rsidRPr="008B7690">
                <w:rPr>
                  <w:sz w:val="22"/>
                  <w:szCs w:val="22"/>
                </w:rPr>
                <w:t>часть 1 статьи 97</w:t>
              </w:r>
            </w:hyperlink>
            <w:r w:rsidR="00DB7A70" w:rsidRPr="008B7690">
              <w:rPr>
                <w:sz w:val="22"/>
                <w:szCs w:val="22"/>
              </w:rPr>
              <w:t xml:space="preserve">, </w:t>
            </w:r>
            <w:hyperlink r:id="rId32" w:history="1">
              <w:r w:rsidR="00DB7A70" w:rsidRPr="008B7690">
                <w:rPr>
                  <w:sz w:val="22"/>
                  <w:szCs w:val="22"/>
                </w:rPr>
                <w:t>часть 5</w:t>
              </w:r>
            </w:hyperlink>
            <w:r w:rsidR="00DB7A70" w:rsidRPr="008B7690">
              <w:rPr>
                <w:sz w:val="22"/>
                <w:szCs w:val="22"/>
              </w:rPr>
              <w:t xml:space="preserve">, </w:t>
            </w:r>
            <w:hyperlink r:id="rId33" w:history="1">
              <w:r w:rsidR="00DB7A70" w:rsidRPr="008B7690">
                <w:rPr>
                  <w:sz w:val="22"/>
                  <w:szCs w:val="22"/>
                </w:rPr>
                <w:t>пункт 1 части 8 статьи 99</w:t>
              </w:r>
            </w:hyperlink>
            <w:r w:rsidR="00DB7A70" w:rsidRPr="008B7690">
              <w:rPr>
                <w:sz w:val="22"/>
                <w:szCs w:val="22"/>
              </w:rPr>
              <w:t xml:space="preserve">, </w:t>
            </w:r>
            <w:hyperlink r:id="rId34" w:history="1">
              <w:r w:rsidR="00DB7A70" w:rsidRPr="008B7690">
                <w:rPr>
                  <w:sz w:val="22"/>
                  <w:szCs w:val="22"/>
                </w:rPr>
                <w:t>пункт 12 части 2 статьи 103</w:t>
              </w:r>
            </w:hyperlink>
            <w:r w:rsidR="00DB7A70" w:rsidRPr="008B7690">
              <w:rPr>
                <w:sz w:val="22"/>
                <w:szCs w:val="22"/>
              </w:rPr>
              <w:t xml:space="preserve">, </w:t>
            </w:r>
            <w:hyperlink r:id="rId35" w:history="1">
              <w:r w:rsidR="00DB7A70" w:rsidRPr="008B7690">
                <w:rPr>
                  <w:sz w:val="22"/>
                  <w:szCs w:val="22"/>
                </w:rPr>
                <w:t>пункт 5 части 3 статьи 104</w:t>
              </w:r>
            </w:hyperlink>
            <w:r w:rsidR="00DB7A70" w:rsidRPr="008B7690">
              <w:rPr>
                <w:sz w:val="22"/>
                <w:szCs w:val="22"/>
              </w:rPr>
              <w:t xml:space="preserve"> Закона № 44-ФЗ вступают в силу с 1 января 2016 года.</w:t>
            </w:r>
          </w:p>
          <w:p w:rsidR="00DB7A70" w:rsidRPr="008B7690" w:rsidRDefault="00106BD3" w:rsidP="00DB7A70">
            <w:pPr>
              <w:pStyle w:val="1"/>
              <w:numPr>
                <w:ilvl w:val="0"/>
                <w:numId w:val="6"/>
              </w:numPr>
              <w:tabs>
                <w:tab w:val="left" w:pos="175"/>
              </w:tabs>
              <w:ind w:left="-108" w:firstLine="0"/>
              <w:rPr>
                <w:sz w:val="22"/>
                <w:szCs w:val="22"/>
              </w:rPr>
            </w:pPr>
            <w:hyperlink r:id="rId36" w:history="1">
              <w:r w:rsidR="00DB7A70" w:rsidRPr="008B7690">
                <w:rPr>
                  <w:sz w:val="22"/>
                  <w:szCs w:val="22"/>
                </w:rPr>
                <w:t>Часть 4 статьи 23</w:t>
              </w:r>
            </w:hyperlink>
            <w:r w:rsidR="00DB7A70" w:rsidRPr="008B7690">
              <w:rPr>
                <w:sz w:val="22"/>
                <w:szCs w:val="22"/>
              </w:rPr>
              <w:t xml:space="preserve"> Закона № 44-ФЗ вступает в силу с 1 января 2017 года.</w:t>
            </w:r>
          </w:p>
        </w:tc>
      </w:tr>
    </w:tbl>
    <w:p w:rsidR="00DB7A70" w:rsidRPr="008B7690" w:rsidRDefault="00DB7A70" w:rsidP="00DB7A70">
      <w:pPr>
        <w:rPr>
          <w:rFonts w:ascii="Times New Roman" w:hAnsi="Times New Roman" w:cs="Times New Roman"/>
        </w:rPr>
      </w:pPr>
    </w:p>
    <w:sectPr w:rsidR="00DB7A70" w:rsidRPr="008B7690" w:rsidSect="00E96015">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42" w:rsidRDefault="005D4542" w:rsidP="00270AAB">
      <w:pPr>
        <w:spacing w:after="0" w:line="240" w:lineRule="auto"/>
      </w:pPr>
      <w:r>
        <w:separator/>
      </w:r>
    </w:p>
  </w:endnote>
  <w:endnote w:type="continuationSeparator" w:id="1">
    <w:p w:rsidR="005D4542" w:rsidRDefault="005D4542" w:rsidP="0027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AE" w:rsidRDefault="000F6DAE">
    <w:pPr>
      <w:pStyle w:val="a6"/>
      <w:jc w:val="center"/>
    </w:pPr>
    <w:fldSimple w:instr=" PAGE   \* MERGEFORMAT ">
      <w:r w:rsidR="00B435E9">
        <w:rPr>
          <w:noProof/>
        </w:rPr>
        <w:t>48</w:t>
      </w:r>
    </w:fldSimple>
  </w:p>
  <w:p w:rsidR="000F6DAE" w:rsidRDefault="000F6D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42" w:rsidRDefault="005D4542" w:rsidP="00270AAB">
      <w:pPr>
        <w:spacing w:after="0" w:line="240" w:lineRule="auto"/>
      </w:pPr>
      <w:r>
        <w:separator/>
      </w:r>
    </w:p>
  </w:footnote>
  <w:footnote w:type="continuationSeparator" w:id="1">
    <w:p w:rsidR="005D4542" w:rsidRDefault="005D4542" w:rsidP="00270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7968"/>
    <w:multiLevelType w:val="hybridMultilevel"/>
    <w:tmpl w:val="2526AE3E"/>
    <w:lvl w:ilvl="0" w:tplc="29F4DB2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nsid w:val="15923CA0"/>
    <w:multiLevelType w:val="hybridMultilevel"/>
    <w:tmpl w:val="C0BC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E60EB"/>
    <w:multiLevelType w:val="multilevel"/>
    <w:tmpl w:val="A080C1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493380"/>
    <w:multiLevelType w:val="multilevel"/>
    <w:tmpl w:val="EFAC3398"/>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B9460A"/>
    <w:multiLevelType w:val="hybridMultilevel"/>
    <w:tmpl w:val="82FA23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B17DD7"/>
    <w:multiLevelType w:val="hybridMultilevel"/>
    <w:tmpl w:val="8820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7757"/>
    <w:rsid w:val="00000C99"/>
    <w:rsid w:val="000023DA"/>
    <w:rsid w:val="00002CC4"/>
    <w:rsid w:val="00002E49"/>
    <w:rsid w:val="00004251"/>
    <w:rsid w:val="00004490"/>
    <w:rsid w:val="000045C1"/>
    <w:rsid w:val="0000684B"/>
    <w:rsid w:val="000139FE"/>
    <w:rsid w:val="0001413D"/>
    <w:rsid w:val="00014B2A"/>
    <w:rsid w:val="000153F2"/>
    <w:rsid w:val="0001551B"/>
    <w:rsid w:val="000157B7"/>
    <w:rsid w:val="000177D4"/>
    <w:rsid w:val="00021974"/>
    <w:rsid w:val="000223E3"/>
    <w:rsid w:val="00023989"/>
    <w:rsid w:val="000241A7"/>
    <w:rsid w:val="00027339"/>
    <w:rsid w:val="000279F9"/>
    <w:rsid w:val="000301A4"/>
    <w:rsid w:val="00030657"/>
    <w:rsid w:val="000314C8"/>
    <w:rsid w:val="00031B5F"/>
    <w:rsid w:val="00031C5D"/>
    <w:rsid w:val="00033E77"/>
    <w:rsid w:val="000345F6"/>
    <w:rsid w:val="00035F10"/>
    <w:rsid w:val="00036416"/>
    <w:rsid w:val="00036A7A"/>
    <w:rsid w:val="00041078"/>
    <w:rsid w:val="00041FFD"/>
    <w:rsid w:val="00042322"/>
    <w:rsid w:val="0004335E"/>
    <w:rsid w:val="000445FD"/>
    <w:rsid w:val="00045763"/>
    <w:rsid w:val="000467E0"/>
    <w:rsid w:val="00046988"/>
    <w:rsid w:val="00046EA8"/>
    <w:rsid w:val="00053CA8"/>
    <w:rsid w:val="00056542"/>
    <w:rsid w:val="00057210"/>
    <w:rsid w:val="000612D7"/>
    <w:rsid w:val="00064AA2"/>
    <w:rsid w:val="000654B9"/>
    <w:rsid w:val="000668BE"/>
    <w:rsid w:val="000673C5"/>
    <w:rsid w:val="00067945"/>
    <w:rsid w:val="0008071E"/>
    <w:rsid w:val="00082AE4"/>
    <w:rsid w:val="000833B9"/>
    <w:rsid w:val="00083575"/>
    <w:rsid w:val="000850C6"/>
    <w:rsid w:val="00085CD6"/>
    <w:rsid w:val="000878E8"/>
    <w:rsid w:val="00091C0B"/>
    <w:rsid w:val="00091FCB"/>
    <w:rsid w:val="00093089"/>
    <w:rsid w:val="00095950"/>
    <w:rsid w:val="00095C34"/>
    <w:rsid w:val="000A64E6"/>
    <w:rsid w:val="000A71A3"/>
    <w:rsid w:val="000A7264"/>
    <w:rsid w:val="000B0F3E"/>
    <w:rsid w:val="000B18CE"/>
    <w:rsid w:val="000B1E8B"/>
    <w:rsid w:val="000B28EF"/>
    <w:rsid w:val="000B2F7E"/>
    <w:rsid w:val="000B32B8"/>
    <w:rsid w:val="000B3F7B"/>
    <w:rsid w:val="000B680E"/>
    <w:rsid w:val="000B7283"/>
    <w:rsid w:val="000C148F"/>
    <w:rsid w:val="000C1578"/>
    <w:rsid w:val="000C159C"/>
    <w:rsid w:val="000C27BC"/>
    <w:rsid w:val="000C3656"/>
    <w:rsid w:val="000C3F15"/>
    <w:rsid w:val="000C42F9"/>
    <w:rsid w:val="000C4D7F"/>
    <w:rsid w:val="000C52CE"/>
    <w:rsid w:val="000C5511"/>
    <w:rsid w:val="000C55EC"/>
    <w:rsid w:val="000C6A6A"/>
    <w:rsid w:val="000D0280"/>
    <w:rsid w:val="000D04D7"/>
    <w:rsid w:val="000D0581"/>
    <w:rsid w:val="000D1371"/>
    <w:rsid w:val="000D1B78"/>
    <w:rsid w:val="000D241B"/>
    <w:rsid w:val="000D30B3"/>
    <w:rsid w:val="000D4AC6"/>
    <w:rsid w:val="000D5F31"/>
    <w:rsid w:val="000D6166"/>
    <w:rsid w:val="000E4891"/>
    <w:rsid w:val="000E6006"/>
    <w:rsid w:val="000E6312"/>
    <w:rsid w:val="000E68EA"/>
    <w:rsid w:val="000F0BAE"/>
    <w:rsid w:val="000F0CAD"/>
    <w:rsid w:val="000F1B62"/>
    <w:rsid w:val="000F28FA"/>
    <w:rsid w:val="000F332F"/>
    <w:rsid w:val="000F3AF8"/>
    <w:rsid w:val="000F4307"/>
    <w:rsid w:val="000F4528"/>
    <w:rsid w:val="000F48AE"/>
    <w:rsid w:val="000F68A5"/>
    <w:rsid w:val="000F6B8C"/>
    <w:rsid w:val="000F6DAE"/>
    <w:rsid w:val="000F6EFD"/>
    <w:rsid w:val="0010101A"/>
    <w:rsid w:val="001018BF"/>
    <w:rsid w:val="001021D5"/>
    <w:rsid w:val="001056FA"/>
    <w:rsid w:val="00106BD3"/>
    <w:rsid w:val="00113E7F"/>
    <w:rsid w:val="001157A3"/>
    <w:rsid w:val="00115F9A"/>
    <w:rsid w:val="00116F22"/>
    <w:rsid w:val="00122609"/>
    <w:rsid w:val="00126D1B"/>
    <w:rsid w:val="00127A78"/>
    <w:rsid w:val="00130022"/>
    <w:rsid w:val="00130D9E"/>
    <w:rsid w:val="00130F98"/>
    <w:rsid w:val="00131A42"/>
    <w:rsid w:val="00132FBE"/>
    <w:rsid w:val="00134E09"/>
    <w:rsid w:val="00135F64"/>
    <w:rsid w:val="00137F15"/>
    <w:rsid w:val="001427AD"/>
    <w:rsid w:val="00143287"/>
    <w:rsid w:val="00143D01"/>
    <w:rsid w:val="00144074"/>
    <w:rsid w:val="00145C04"/>
    <w:rsid w:val="00146406"/>
    <w:rsid w:val="00146B79"/>
    <w:rsid w:val="00146ED4"/>
    <w:rsid w:val="0014756B"/>
    <w:rsid w:val="0014791E"/>
    <w:rsid w:val="00151694"/>
    <w:rsid w:val="00152ABD"/>
    <w:rsid w:val="00153F6F"/>
    <w:rsid w:val="001554A7"/>
    <w:rsid w:val="00156231"/>
    <w:rsid w:val="0015623D"/>
    <w:rsid w:val="001609E3"/>
    <w:rsid w:val="00160CED"/>
    <w:rsid w:val="001612D6"/>
    <w:rsid w:val="00161CE5"/>
    <w:rsid w:val="00163640"/>
    <w:rsid w:val="00164029"/>
    <w:rsid w:val="00164330"/>
    <w:rsid w:val="00170B9D"/>
    <w:rsid w:val="00170FD4"/>
    <w:rsid w:val="00174C1D"/>
    <w:rsid w:val="00174EB0"/>
    <w:rsid w:val="00175DF6"/>
    <w:rsid w:val="001769F1"/>
    <w:rsid w:val="00183BEE"/>
    <w:rsid w:val="00184D3E"/>
    <w:rsid w:val="00184EAA"/>
    <w:rsid w:val="00185A66"/>
    <w:rsid w:val="00185E98"/>
    <w:rsid w:val="00190562"/>
    <w:rsid w:val="0019176E"/>
    <w:rsid w:val="001917AA"/>
    <w:rsid w:val="00191AEB"/>
    <w:rsid w:val="0019337B"/>
    <w:rsid w:val="001937A2"/>
    <w:rsid w:val="001944CF"/>
    <w:rsid w:val="00194E30"/>
    <w:rsid w:val="001A2EC2"/>
    <w:rsid w:val="001A419D"/>
    <w:rsid w:val="001A4E17"/>
    <w:rsid w:val="001A753E"/>
    <w:rsid w:val="001B01D9"/>
    <w:rsid w:val="001B5AA8"/>
    <w:rsid w:val="001C2971"/>
    <w:rsid w:val="001C398E"/>
    <w:rsid w:val="001C3C61"/>
    <w:rsid w:val="001C62A7"/>
    <w:rsid w:val="001C7265"/>
    <w:rsid w:val="001C7FD3"/>
    <w:rsid w:val="001D0CE6"/>
    <w:rsid w:val="001D17E0"/>
    <w:rsid w:val="001D5490"/>
    <w:rsid w:val="001D57F5"/>
    <w:rsid w:val="001D6005"/>
    <w:rsid w:val="001E0E50"/>
    <w:rsid w:val="001E1EB6"/>
    <w:rsid w:val="001E2AB5"/>
    <w:rsid w:val="001E2AC8"/>
    <w:rsid w:val="001E4FC8"/>
    <w:rsid w:val="001E5EEB"/>
    <w:rsid w:val="001E6373"/>
    <w:rsid w:val="001E7480"/>
    <w:rsid w:val="001F012A"/>
    <w:rsid w:val="001F1B71"/>
    <w:rsid w:val="001F1BA3"/>
    <w:rsid w:val="001F3B14"/>
    <w:rsid w:val="001F46C9"/>
    <w:rsid w:val="001F5C37"/>
    <w:rsid w:val="001F5D2E"/>
    <w:rsid w:val="001F7EA5"/>
    <w:rsid w:val="00201D8C"/>
    <w:rsid w:val="00202177"/>
    <w:rsid w:val="00203F5E"/>
    <w:rsid w:val="002046F2"/>
    <w:rsid w:val="00205614"/>
    <w:rsid w:val="002060AA"/>
    <w:rsid w:val="0020661B"/>
    <w:rsid w:val="00210F37"/>
    <w:rsid w:val="002116AA"/>
    <w:rsid w:val="00211744"/>
    <w:rsid w:val="0021182A"/>
    <w:rsid w:val="002133C2"/>
    <w:rsid w:val="00214C23"/>
    <w:rsid w:val="002153BE"/>
    <w:rsid w:val="0021571E"/>
    <w:rsid w:val="002159A6"/>
    <w:rsid w:val="00215F9A"/>
    <w:rsid w:val="002177BE"/>
    <w:rsid w:val="00220170"/>
    <w:rsid w:val="002235F2"/>
    <w:rsid w:val="00223854"/>
    <w:rsid w:val="00223B78"/>
    <w:rsid w:val="00224C59"/>
    <w:rsid w:val="0022508E"/>
    <w:rsid w:val="0023048D"/>
    <w:rsid w:val="0023178C"/>
    <w:rsid w:val="0023214D"/>
    <w:rsid w:val="00232777"/>
    <w:rsid w:val="00233602"/>
    <w:rsid w:val="00236738"/>
    <w:rsid w:val="00236E7E"/>
    <w:rsid w:val="00242651"/>
    <w:rsid w:val="00242FF9"/>
    <w:rsid w:val="00243BAD"/>
    <w:rsid w:val="00251FB5"/>
    <w:rsid w:val="002527E0"/>
    <w:rsid w:val="00252D14"/>
    <w:rsid w:val="00252EB0"/>
    <w:rsid w:val="0025770C"/>
    <w:rsid w:val="00260174"/>
    <w:rsid w:val="002601E6"/>
    <w:rsid w:val="00263EF7"/>
    <w:rsid w:val="00270434"/>
    <w:rsid w:val="00270AAB"/>
    <w:rsid w:val="0027144B"/>
    <w:rsid w:val="00273A24"/>
    <w:rsid w:val="0027408C"/>
    <w:rsid w:val="00274E97"/>
    <w:rsid w:val="0027601D"/>
    <w:rsid w:val="00276B16"/>
    <w:rsid w:val="0028157B"/>
    <w:rsid w:val="00282557"/>
    <w:rsid w:val="002832BA"/>
    <w:rsid w:val="00285828"/>
    <w:rsid w:val="00286706"/>
    <w:rsid w:val="002868C3"/>
    <w:rsid w:val="00291A1E"/>
    <w:rsid w:val="002937F5"/>
    <w:rsid w:val="002944DE"/>
    <w:rsid w:val="00294635"/>
    <w:rsid w:val="002A0F2E"/>
    <w:rsid w:val="002A1D3A"/>
    <w:rsid w:val="002A1F76"/>
    <w:rsid w:val="002A2A19"/>
    <w:rsid w:val="002A5344"/>
    <w:rsid w:val="002A6152"/>
    <w:rsid w:val="002A6B2F"/>
    <w:rsid w:val="002A6E3F"/>
    <w:rsid w:val="002A76A3"/>
    <w:rsid w:val="002B161A"/>
    <w:rsid w:val="002B20BF"/>
    <w:rsid w:val="002B47D4"/>
    <w:rsid w:val="002C1EE7"/>
    <w:rsid w:val="002C2188"/>
    <w:rsid w:val="002C419D"/>
    <w:rsid w:val="002C4215"/>
    <w:rsid w:val="002C4BE1"/>
    <w:rsid w:val="002C59EE"/>
    <w:rsid w:val="002C63B9"/>
    <w:rsid w:val="002D19E3"/>
    <w:rsid w:val="002D1F04"/>
    <w:rsid w:val="002D2210"/>
    <w:rsid w:val="002D2842"/>
    <w:rsid w:val="002D587A"/>
    <w:rsid w:val="002D5A83"/>
    <w:rsid w:val="002D5BDF"/>
    <w:rsid w:val="002D5DC0"/>
    <w:rsid w:val="002D6985"/>
    <w:rsid w:val="002E08EE"/>
    <w:rsid w:val="002E1C63"/>
    <w:rsid w:val="002E2459"/>
    <w:rsid w:val="002E2B44"/>
    <w:rsid w:val="002E38DF"/>
    <w:rsid w:val="002E511D"/>
    <w:rsid w:val="002E5681"/>
    <w:rsid w:val="002E6A70"/>
    <w:rsid w:val="002E6B39"/>
    <w:rsid w:val="002E76BB"/>
    <w:rsid w:val="002E7E91"/>
    <w:rsid w:val="002F27B9"/>
    <w:rsid w:val="002F2C8E"/>
    <w:rsid w:val="002F3216"/>
    <w:rsid w:val="002F461C"/>
    <w:rsid w:val="002F51C5"/>
    <w:rsid w:val="002F5368"/>
    <w:rsid w:val="002F62D1"/>
    <w:rsid w:val="00300C34"/>
    <w:rsid w:val="00301B21"/>
    <w:rsid w:val="0030326C"/>
    <w:rsid w:val="003046FE"/>
    <w:rsid w:val="00305EAF"/>
    <w:rsid w:val="003061B9"/>
    <w:rsid w:val="00310A82"/>
    <w:rsid w:val="00314461"/>
    <w:rsid w:val="003145E0"/>
    <w:rsid w:val="00316BD1"/>
    <w:rsid w:val="003209FD"/>
    <w:rsid w:val="00321889"/>
    <w:rsid w:val="00322F24"/>
    <w:rsid w:val="003239B0"/>
    <w:rsid w:val="003240CD"/>
    <w:rsid w:val="00324593"/>
    <w:rsid w:val="00324B6B"/>
    <w:rsid w:val="00325126"/>
    <w:rsid w:val="00325AD0"/>
    <w:rsid w:val="00326C22"/>
    <w:rsid w:val="00327C95"/>
    <w:rsid w:val="003300CD"/>
    <w:rsid w:val="00331BF5"/>
    <w:rsid w:val="00332393"/>
    <w:rsid w:val="003326BF"/>
    <w:rsid w:val="0033406F"/>
    <w:rsid w:val="00335056"/>
    <w:rsid w:val="0033751A"/>
    <w:rsid w:val="00337CA3"/>
    <w:rsid w:val="00340273"/>
    <w:rsid w:val="00345B69"/>
    <w:rsid w:val="0034761C"/>
    <w:rsid w:val="0035413B"/>
    <w:rsid w:val="003548A0"/>
    <w:rsid w:val="00356CC1"/>
    <w:rsid w:val="00360C52"/>
    <w:rsid w:val="003616A0"/>
    <w:rsid w:val="0036376F"/>
    <w:rsid w:val="00363A8A"/>
    <w:rsid w:val="00363B68"/>
    <w:rsid w:val="00364106"/>
    <w:rsid w:val="003663B5"/>
    <w:rsid w:val="00366A1F"/>
    <w:rsid w:val="00367833"/>
    <w:rsid w:val="00370F4C"/>
    <w:rsid w:val="00371326"/>
    <w:rsid w:val="0037147C"/>
    <w:rsid w:val="00371CA9"/>
    <w:rsid w:val="0037346D"/>
    <w:rsid w:val="003738A2"/>
    <w:rsid w:val="00375D77"/>
    <w:rsid w:val="00377769"/>
    <w:rsid w:val="00381259"/>
    <w:rsid w:val="003812BF"/>
    <w:rsid w:val="00381FE1"/>
    <w:rsid w:val="003823DF"/>
    <w:rsid w:val="00385757"/>
    <w:rsid w:val="0038596B"/>
    <w:rsid w:val="00385CC6"/>
    <w:rsid w:val="00390296"/>
    <w:rsid w:val="00390E8C"/>
    <w:rsid w:val="00391D81"/>
    <w:rsid w:val="003952E4"/>
    <w:rsid w:val="00395F5C"/>
    <w:rsid w:val="0039624B"/>
    <w:rsid w:val="00397A78"/>
    <w:rsid w:val="003A18B6"/>
    <w:rsid w:val="003A363B"/>
    <w:rsid w:val="003A3E3D"/>
    <w:rsid w:val="003A3FD7"/>
    <w:rsid w:val="003A4262"/>
    <w:rsid w:val="003A4321"/>
    <w:rsid w:val="003A45E1"/>
    <w:rsid w:val="003A718E"/>
    <w:rsid w:val="003B0211"/>
    <w:rsid w:val="003B2AF0"/>
    <w:rsid w:val="003B44D1"/>
    <w:rsid w:val="003B58DE"/>
    <w:rsid w:val="003B6D36"/>
    <w:rsid w:val="003C2C86"/>
    <w:rsid w:val="003C2DF6"/>
    <w:rsid w:val="003C32B5"/>
    <w:rsid w:val="003C3380"/>
    <w:rsid w:val="003C4963"/>
    <w:rsid w:val="003C4BA7"/>
    <w:rsid w:val="003C75DF"/>
    <w:rsid w:val="003D15E7"/>
    <w:rsid w:val="003D16AD"/>
    <w:rsid w:val="003D4B39"/>
    <w:rsid w:val="003D4FD5"/>
    <w:rsid w:val="003D6AD1"/>
    <w:rsid w:val="003E024A"/>
    <w:rsid w:val="003E1728"/>
    <w:rsid w:val="003E22FC"/>
    <w:rsid w:val="003E36F0"/>
    <w:rsid w:val="003E3B12"/>
    <w:rsid w:val="003E4D1B"/>
    <w:rsid w:val="003E5CFC"/>
    <w:rsid w:val="003E6717"/>
    <w:rsid w:val="003F5042"/>
    <w:rsid w:val="003F5FF7"/>
    <w:rsid w:val="003F6C3D"/>
    <w:rsid w:val="00400400"/>
    <w:rsid w:val="00400C67"/>
    <w:rsid w:val="004013FF"/>
    <w:rsid w:val="00401B1F"/>
    <w:rsid w:val="00402855"/>
    <w:rsid w:val="00402B5D"/>
    <w:rsid w:val="00402F11"/>
    <w:rsid w:val="00403838"/>
    <w:rsid w:val="004042DA"/>
    <w:rsid w:val="004048E6"/>
    <w:rsid w:val="00406D80"/>
    <w:rsid w:val="0041143A"/>
    <w:rsid w:val="00413E34"/>
    <w:rsid w:val="00420C6D"/>
    <w:rsid w:val="00421C36"/>
    <w:rsid w:val="004225C9"/>
    <w:rsid w:val="004234CC"/>
    <w:rsid w:val="00423B9D"/>
    <w:rsid w:val="00423BD0"/>
    <w:rsid w:val="00426577"/>
    <w:rsid w:val="00427983"/>
    <w:rsid w:val="00432D8A"/>
    <w:rsid w:val="00433088"/>
    <w:rsid w:val="0043494A"/>
    <w:rsid w:val="00440403"/>
    <w:rsid w:val="004408C7"/>
    <w:rsid w:val="00441486"/>
    <w:rsid w:val="0044193B"/>
    <w:rsid w:val="00441D9B"/>
    <w:rsid w:val="00444291"/>
    <w:rsid w:val="0044480F"/>
    <w:rsid w:val="00445206"/>
    <w:rsid w:val="004457E0"/>
    <w:rsid w:val="00446493"/>
    <w:rsid w:val="00454AEF"/>
    <w:rsid w:val="00455ABE"/>
    <w:rsid w:val="00455B8B"/>
    <w:rsid w:val="00456C0D"/>
    <w:rsid w:val="00456F30"/>
    <w:rsid w:val="00457E40"/>
    <w:rsid w:val="00460A22"/>
    <w:rsid w:val="004616AF"/>
    <w:rsid w:val="0046184D"/>
    <w:rsid w:val="00463D73"/>
    <w:rsid w:val="00464D4A"/>
    <w:rsid w:val="004652CF"/>
    <w:rsid w:val="00472BDE"/>
    <w:rsid w:val="00473541"/>
    <w:rsid w:val="00480A28"/>
    <w:rsid w:val="00481351"/>
    <w:rsid w:val="004861CF"/>
    <w:rsid w:val="004864BF"/>
    <w:rsid w:val="004876E5"/>
    <w:rsid w:val="00490CCA"/>
    <w:rsid w:val="00490D3D"/>
    <w:rsid w:val="00492C71"/>
    <w:rsid w:val="00494266"/>
    <w:rsid w:val="00495888"/>
    <w:rsid w:val="00495B6C"/>
    <w:rsid w:val="004A0B9F"/>
    <w:rsid w:val="004A1747"/>
    <w:rsid w:val="004A23F7"/>
    <w:rsid w:val="004A3AC5"/>
    <w:rsid w:val="004A55E2"/>
    <w:rsid w:val="004A70F5"/>
    <w:rsid w:val="004A72DA"/>
    <w:rsid w:val="004A7667"/>
    <w:rsid w:val="004A7FE0"/>
    <w:rsid w:val="004B0333"/>
    <w:rsid w:val="004B1081"/>
    <w:rsid w:val="004B2E87"/>
    <w:rsid w:val="004B495E"/>
    <w:rsid w:val="004B595D"/>
    <w:rsid w:val="004B7D6C"/>
    <w:rsid w:val="004C01CA"/>
    <w:rsid w:val="004C060E"/>
    <w:rsid w:val="004C1E04"/>
    <w:rsid w:val="004C2767"/>
    <w:rsid w:val="004C4A1C"/>
    <w:rsid w:val="004C6755"/>
    <w:rsid w:val="004C6FEA"/>
    <w:rsid w:val="004D1BD4"/>
    <w:rsid w:val="004D2482"/>
    <w:rsid w:val="004D3174"/>
    <w:rsid w:val="004D3951"/>
    <w:rsid w:val="004D4541"/>
    <w:rsid w:val="004D6538"/>
    <w:rsid w:val="004D6A3B"/>
    <w:rsid w:val="004D6CB6"/>
    <w:rsid w:val="004D7073"/>
    <w:rsid w:val="004E09D7"/>
    <w:rsid w:val="004E24FE"/>
    <w:rsid w:val="004E2CA9"/>
    <w:rsid w:val="004E4B12"/>
    <w:rsid w:val="004E51B5"/>
    <w:rsid w:val="004F01A5"/>
    <w:rsid w:val="004F1F98"/>
    <w:rsid w:val="004F2D58"/>
    <w:rsid w:val="004F4AD7"/>
    <w:rsid w:val="004F5825"/>
    <w:rsid w:val="004F61EE"/>
    <w:rsid w:val="004F7FB1"/>
    <w:rsid w:val="005019D9"/>
    <w:rsid w:val="00501F48"/>
    <w:rsid w:val="00502E74"/>
    <w:rsid w:val="00505E7A"/>
    <w:rsid w:val="005118C8"/>
    <w:rsid w:val="0051335F"/>
    <w:rsid w:val="00514430"/>
    <w:rsid w:val="005169E9"/>
    <w:rsid w:val="00517880"/>
    <w:rsid w:val="00522EAB"/>
    <w:rsid w:val="005232FB"/>
    <w:rsid w:val="00523968"/>
    <w:rsid w:val="005273D3"/>
    <w:rsid w:val="00531C2F"/>
    <w:rsid w:val="00532F3E"/>
    <w:rsid w:val="005348B4"/>
    <w:rsid w:val="00535EF8"/>
    <w:rsid w:val="00536D24"/>
    <w:rsid w:val="00536D89"/>
    <w:rsid w:val="0054129F"/>
    <w:rsid w:val="00545CEE"/>
    <w:rsid w:val="0054641B"/>
    <w:rsid w:val="00546620"/>
    <w:rsid w:val="005475A5"/>
    <w:rsid w:val="00551A04"/>
    <w:rsid w:val="00551FBD"/>
    <w:rsid w:val="00552E3D"/>
    <w:rsid w:val="00553423"/>
    <w:rsid w:val="00554DAA"/>
    <w:rsid w:val="00555291"/>
    <w:rsid w:val="00555698"/>
    <w:rsid w:val="00555EC6"/>
    <w:rsid w:val="0056025B"/>
    <w:rsid w:val="00562EC7"/>
    <w:rsid w:val="005662C2"/>
    <w:rsid w:val="00566D69"/>
    <w:rsid w:val="00567EDC"/>
    <w:rsid w:val="00572597"/>
    <w:rsid w:val="005744CC"/>
    <w:rsid w:val="00574A85"/>
    <w:rsid w:val="00574D49"/>
    <w:rsid w:val="00575D28"/>
    <w:rsid w:val="00575DF8"/>
    <w:rsid w:val="00576114"/>
    <w:rsid w:val="00576FA1"/>
    <w:rsid w:val="00577EB8"/>
    <w:rsid w:val="00581978"/>
    <w:rsid w:val="005831C9"/>
    <w:rsid w:val="00583316"/>
    <w:rsid w:val="00583F4B"/>
    <w:rsid w:val="00584ED8"/>
    <w:rsid w:val="0059095E"/>
    <w:rsid w:val="00592332"/>
    <w:rsid w:val="005966C9"/>
    <w:rsid w:val="005A0BEE"/>
    <w:rsid w:val="005A1646"/>
    <w:rsid w:val="005A42BE"/>
    <w:rsid w:val="005A754B"/>
    <w:rsid w:val="005B032C"/>
    <w:rsid w:val="005B0532"/>
    <w:rsid w:val="005B288D"/>
    <w:rsid w:val="005B35E5"/>
    <w:rsid w:val="005B4A2A"/>
    <w:rsid w:val="005B6856"/>
    <w:rsid w:val="005B77D7"/>
    <w:rsid w:val="005C10D2"/>
    <w:rsid w:val="005C2D9D"/>
    <w:rsid w:val="005C39AC"/>
    <w:rsid w:val="005C3F45"/>
    <w:rsid w:val="005C4D1A"/>
    <w:rsid w:val="005C5479"/>
    <w:rsid w:val="005C6EAF"/>
    <w:rsid w:val="005D03A8"/>
    <w:rsid w:val="005D049F"/>
    <w:rsid w:val="005D05B3"/>
    <w:rsid w:val="005D1720"/>
    <w:rsid w:val="005D37C0"/>
    <w:rsid w:val="005D38C4"/>
    <w:rsid w:val="005D3FE1"/>
    <w:rsid w:val="005D4542"/>
    <w:rsid w:val="005D665C"/>
    <w:rsid w:val="005D68B2"/>
    <w:rsid w:val="005D772F"/>
    <w:rsid w:val="005E1A07"/>
    <w:rsid w:val="005E2D0D"/>
    <w:rsid w:val="005E4D17"/>
    <w:rsid w:val="005E5646"/>
    <w:rsid w:val="005E5702"/>
    <w:rsid w:val="005E65E0"/>
    <w:rsid w:val="005E7681"/>
    <w:rsid w:val="005F0935"/>
    <w:rsid w:val="005F147A"/>
    <w:rsid w:val="005F1936"/>
    <w:rsid w:val="005F1C39"/>
    <w:rsid w:val="005F1CCA"/>
    <w:rsid w:val="005F20B3"/>
    <w:rsid w:val="005F2DE9"/>
    <w:rsid w:val="005F581E"/>
    <w:rsid w:val="005F7AF4"/>
    <w:rsid w:val="005F7B0A"/>
    <w:rsid w:val="00601820"/>
    <w:rsid w:val="006022C5"/>
    <w:rsid w:val="00604F2E"/>
    <w:rsid w:val="00605AB5"/>
    <w:rsid w:val="006063A5"/>
    <w:rsid w:val="006068DD"/>
    <w:rsid w:val="006105BD"/>
    <w:rsid w:val="00613612"/>
    <w:rsid w:val="00614055"/>
    <w:rsid w:val="00615B3C"/>
    <w:rsid w:val="00616908"/>
    <w:rsid w:val="00617186"/>
    <w:rsid w:val="006176CA"/>
    <w:rsid w:val="0061787E"/>
    <w:rsid w:val="006204E7"/>
    <w:rsid w:val="00620529"/>
    <w:rsid w:val="006212DE"/>
    <w:rsid w:val="00621C97"/>
    <w:rsid w:val="00621C9C"/>
    <w:rsid w:val="0062314B"/>
    <w:rsid w:val="00624868"/>
    <w:rsid w:val="00625F47"/>
    <w:rsid w:val="00626C82"/>
    <w:rsid w:val="0062728E"/>
    <w:rsid w:val="006308B8"/>
    <w:rsid w:val="00633EBC"/>
    <w:rsid w:val="0063539D"/>
    <w:rsid w:val="00635D4F"/>
    <w:rsid w:val="00636476"/>
    <w:rsid w:val="00637D39"/>
    <w:rsid w:val="00640DB2"/>
    <w:rsid w:val="0064139E"/>
    <w:rsid w:val="00641584"/>
    <w:rsid w:val="00641B7E"/>
    <w:rsid w:val="00643E86"/>
    <w:rsid w:val="0064683C"/>
    <w:rsid w:val="006469C3"/>
    <w:rsid w:val="00646D28"/>
    <w:rsid w:val="006470F1"/>
    <w:rsid w:val="00651E35"/>
    <w:rsid w:val="006524F1"/>
    <w:rsid w:val="00652F59"/>
    <w:rsid w:val="0065589C"/>
    <w:rsid w:val="00656194"/>
    <w:rsid w:val="0065650B"/>
    <w:rsid w:val="0065772D"/>
    <w:rsid w:val="006606CA"/>
    <w:rsid w:val="00660998"/>
    <w:rsid w:val="00663547"/>
    <w:rsid w:val="00663561"/>
    <w:rsid w:val="00663BFA"/>
    <w:rsid w:val="00664C72"/>
    <w:rsid w:val="006663C2"/>
    <w:rsid w:val="00666B02"/>
    <w:rsid w:val="00671DF9"/>
    <w:rsid w:val="00672CAA"/>
    <w:rsid w:val="00672D3F"/>
    <w:rsid w:val="00673399"/>
    <w:rsid w:val="0067441D"/>
    <w:rsid w:val="00674854"/>
    <w:rsid w:val="00676E58"/>
    <w:rsid w:val="00681DF6"/>
    <w:rsid w:val="006821CA"/>
    <w:rsid w:val="00682CD1"/>
    <w:rsid w:val="00682EC4"/>
    <w:rsid w:val="00685635"/>
    <w:rsid w:val="00685971"/>
    <w:rsid w:val="00685ED9"/>
    <w:rsid w:val="00686526"/>
    <w:rsid w:val="006872EA"/>
    <w:rsid w:val="006918C5"/>
    <w:rsid w:val="0069253E"/>
    <w:rsid w:val="00693D7B"/>
    <w:rsid w:val="00693EB7"/>
    <w:rsid w:val="00694866"/>
    <w:rsid w:val="00695940"/>
    <w:rsid w:val="00697D1C"/>
    <w:rsid w:val="006A248D"/>
    <w:rsid w:val="006A29DC"/>
    <w:rsid w:val="006A2DC6"/>
    <w:rsid w:val="006A34AB"/>
    <w:rsid w:val="006A6CEF"/>
    <w:rsid w:val="006A717E"/>
    <w:rsid w:val="006B0F15"/>
    <w:rsid w:val="006B1E92"/>
    <w:rsid w:val="006B1EFB"/>
    <w:rsid w:val="006B2214"/>
    <w:rsid w:val="006B2A48"/>
    <w:rsid w:val="006B4E1D"/>
    <w:rsid w:val="006B6DC7"/>
    <w:rsid w:val="006B7119"/>
    <w:rsid w:val="006B7231"/>
    <w:rsid w:val="006C05C3"/>
    <w:rsid w:val="006C0E67"/>
    <w:rsid w:val="006C121A"/>
    <w:rsid w:val="006C15DD"/>
    <w:rsid w:val="006C17D6"/>
    <w:rsid w:val="006C43ED"/>
    <w:rsid w:val="006C467D"/>
    <w:rsid w:val="006C5468"/>
    <w:rsid w:val="006C6056"/>
    <w:rsid w:val="006D1635"/>
    <w:rsid w:val="006D1A82"/>
    <w:rsid w:val="006D257E"/>
    <w:rsid w:val="006D351A"/>
    <w:rsid w:val="006D3869"/>
    <w:rsid w:val="006D7829"/>
    <w:rsid w:val="006E15A5"/>
    <w:rsid w:val="006E2F73"/>
    <w:rsid w:val="006E3143"/>
    <w:rsid w:val="006E70D2"/>
    <w:rsid w:val="006E782E"/>
    <w:rsid w:val="006E7E52"/>
    <w:rsid w:val="006F073B"/>
    <w:rsid w:val="006F2A36"/>
    <w:rsid w:val="006F7AFE"/>
    <w:rsid w:val="007011F0"/>
    <w:rsid w:val="00702490"/>
    <w:rsid w:val="00705063"/>
    <w:rsid w:val="007060BD"/>
    <w:rsid w:val="007070EE"/>
    <w:rsid w:val="00707F4D"/>
    <w:rsid w:val="00710F03"/>
    <w:rsid w:val="00714DA0"/>
    <w:rsid w:val="007150E6"/>
    <w:rsid w:val="00716416"/>
    <w:rsid w:val="00724DD8"/>
    <w:rsid w:val="00725AC4"/>
    <w:rsid w:val="007267AF"/>
    <w:rsid w:val="00726CF7"/>
    <w:rsid w:val="007328F4"/>
    <w:rsid w:val="00733D36"/>
    <w:rsid w:val="00734365"/>
    <w:rsid w:val="00735DDC"/>
    <w:rsid w:val="00737AC8"/>
    <w:rsid w:val="00737DA4"/>
    <w:rsid w:val="00740B9B"/>
    <w:rsid w:val="00740C09"/>
    <w:rsid w:val="00741CB0"/>
    <w:rsid w:val="00741EEE"/>
    <w:rsid w:val="00742279"/>
    <w:rsid w:val="007422D9"/>
    <w:rsid w:val="007425C5"/>
    <w:rsid w:val="0074272D"/>
    <w:rsid w:val="007434A7"/>
    <w:rsid w:val="00747797"/>
    <w:rsid w:val="007479FC"/>
    <w:rsid w:val="00747AFE"/>
    <w:rsid w:val="00747F9C"/>
    <w:rsid w:val="00750304"/>
    <w:rsid w:val="0075112D"/>
    <w:rsid w:val="00751B68"/>
    <w:rsid w:val="00752DF9"/>
    <w:rsid w:val="007535BE"/>
    <w:rsid w:val="00753EF2"/>
    <w:rsid w:val="00754DA7"/>
    <w:rsid w:val="00755CE6"/>
    <w:rsid w:val="00757777"/>
    <w:rsid w:val="00761193"/>
    <w:rsid w:val="007633FA"/>
    <w:rsid w:val="0076484B"/>
    <w:rsid w:val="00764C66"/>
    <w:rsid w:val="00765B56"/>
    <w:rsid w:val="007663AC"/>
    <w:rsid w:val="0077032C"/>
    <w:rsid w:val="00770C80"/>
    <w:rsid w:val="00770D66"/>
    <w:rsid w:val="00771C27"/>
    <w:rsid w:val="00772704"/>
    <w:rsid w:val="00772E0C"/>
    <w:rsid w:val="00774A7F"/>
    <w:rsid w:val="00775630"/>
    <w:rsid w:val="007802BB"/>
    <w:rsid w:val="00781234"/>
    <w:rsid w:val="00782B76"/>
    <w:rsid w:val="00784B95"/>
    <w:rsid w:val="00790226"/>
    <w:rsid w:val="00794301"/>
    <w:rsid w:val="0079449F"/>
    <w:rsid w:val="00794717"/>
    <w:rsid w:val="0079549F"/>
    <w:rsid w:val="007A0B21"/>
    <w:rsid w:val="007A2D48"/>
    <w:rsid w:val="007A336E"/>
    <w:rsid w:val="007A4D93"/>
    <w:rsid w:val="007A6A7B"/>
    <w:rsid w:val="007A6E6E"/>
    <w:rsid w:val="007B00DB"/>
    <w:rsid w:val="007B11FE"/>
    <w:rsid w:val="007B1D2E"/>
    <w:rsid w:val="007B3D37"/>
    <w:rsid w:val="007B6BEC"/>
    <w:rsid w:val="007B77BA"/>
    <w:rsid w:val="007C1633"/>
    <w:rsid w:val="007C1935"/>
    <w:rsid w:val="007C2ABE"/>
    <w:rsid w:val="007C2D4F"/>
    <w:rsid w:val="007C2D8E"/>
    <w:rsid w:val="007C3397"/>
    <w:rsid w:val="007C3A15"/>
    <w:rsid w:val="007C666C"/>
    <w:rsid w:val="007C6EC8"/>
    <w:rsid w:val="007D0C7A"/>
    <w:rsid w:val="007D17D8"/>
    <w:rsid w:val="007E1084"/>
    <w:rsid w:val="007E31CF"/>
    <w:rsid w:val="007E3A18"/>
    <w:rsid w:val="007E4395"/>
    <w:rsid w:val="007E43AD"/>
    <w:rsid w:val="007F058A"/>
    <w:rsid w:val="007F17B8"/>
    <w:rsid w:val="007F47D9"/>
    <w:rsid w:val="007F521A"/>
    <w:rsid w:val="007F5460"/>
    <w:rsid w:val="007F56A9"/>
    <w:rsid w:val="007F76CD"/>
    <w:rsid w:val="00801612"/>
    <w:rsid w:val="0080335C"/>
    <w:rsid w:val="00803C66"/>
    <w:rsid w:val="008049A4"/>
    <w:rsid w:val="00806A49"/>
    <w:rsid w:val="008100B6"/>
    <w:rsid w:val="00810B36"/>
    <w:rsid w:val="00812D44"/>
    <w:rsid w:val="008141C7"/>
    <w:rsid w:val="0081578C"/>
    <w:rsid w:val="00817651"/>
    <w:rsid w:val="00817EEC"/>
    <w:rsid w:val="00820E97"/>
    <w:rsid w:val="0082313E"/>
    <w:rsid w:val="008232D2"/>
    <w:rsid w:val="00823951"/>
    <w:rsid w:val="00823E60"/>
    <w:rsid w:val="00827554"/>
    <w:rsid w:val="00830BA2"/>
    <w:rsid w:val="008311F8"/>
    <w:rsid w:val="00833CF4"/>
    <w:rsid w:val="00836F00"/>
    <w:rsid w:val="008410B1"/>
    <w:rsid w:val="008410D8"/>
    <w:rsid w:val="008415CA"/>
    <w:rsid w:val="00843AB2"/>
    <w:rsid w:val="00843E19"/>
    <w:rsid w:val="00845CDC"/>
    <w:rsid w:val="00847236"/>
    <w:rsid w:val="00852C3B"/>
    <w:rsid w:val="008535C1"/>
    <w:rsid w:val="00853841"/>
    <w:rsid w:val="0085389B"/>
    <w:rsid w:val="00855ADE"/>
    <w:rsid w:val="00856442"/>
    <w:rsid w:val="00857B49"/>
    <w:rsid w:val="008608DC"/>
    <w:rsid w:val="008623B6"/>
    <w:rsid w:val="00862412"/>
    <w:rsid w:val="008646DE"/>
    <w:rsid w:val="00864FC7"/>
    <w:rsid w:val="00866B49"/>
    <w:rsid w:val="00866D7B"/>
    <w:rsid w:val="0087004B"/>
    <w:rsid w:val="00874ED9"/>
    <w:rsid w:val="008761E8"/>
    <w:rsid w:val="00876FD3"/>
    <w:rsid w:val="008773BC"/>
    <w:rsid w:val="00877E74"/>
    <w:rsid w:val="008800EA"/>
    <w:rsid w:val="0088145F"/>
    <w:rsid w:val="008820C8"/>
    <w:rsid w:val="00883978"/>
    <w:rsid w:val="00883B76"/>
    <w:rsid w:val="00883C6B"/>
    <w:rsid w:val="00884AC0"/>
    <w:rsid w:val="00885A0F"/>
    <w:rsid w:val="008870F3"/>
    <w:rsid w:val="008870FF"/>
    <w:rsid w:val="008900A3"/>
    <w:rsid w:val="00893D88"/>
    <w:rsid w:val="008952E7"/>
    <w:rsid w:val="008964BC"/>
    <w:rsid w:val="00896803"/>
    <w:rsid w:val="00897157"/>
    <w:rsid w:val="008975AA"/>
    <w:rsid w:val="008A0008"/>
    <w:rsid w:val="008A09F6"/>
    <w:rsid w:val="008A0AC3"/>
    <w:rsid w:val="008A354E"/>
    <w:rsid w:val="008B03DB"/>
    <w:rsid w:val="008B133F"/>
    <w:rsid w:val="008B2A11"/>
    <w:rsid w:val="008B2CF7"/>
    <w:rsid w:val="008B4343"/>
    <w:rsid w:val="008B458A"/>
    <w:rsid w:val="008B4CB0"/>
    <w:rsid w:val="008B4F2A"/>
    <w:rsid w:val="008B5D2A"/>
    <w:rsid w:val="008B5E35"/>
    <w:rsid w:val="008B7690"/>
    <w:rsid w:val="008C0339"/>
    <w:rsid w:val="008C043C"/>
    <w:rsid w:val="008C0D0F"/>
    <w:rsid w:val="008C2600"/>
    <w:rsid w:val="008C6AEE"/>
    <w:rsid w:val="008C719C"/>
    <w:rsid w:val="008D0538"/>
    <w:rsid w:val="008D1099"/>
    <w:rsid w:val="008D133A"/>
    <w:rsid w:val="008D2311"/>
    <w:rsid w:val="008D6A08"/>
    <w:rsid w:val="008D7AD4"/>
    <w:rsid w:val="008E0DF9"/>
    <w:rsid w:val="008E175D"/>
    <w:rsid w:val="008E286E"/>
    <w:rsid w:val="008E2C7B"/>
    <w:rsid w:val="008E2DFD"/>
    <w:rsid w:val="008E37FB"/>
    <w:rsid w:val="008E5402"/>
    <w:rsid w:val="008E71DC"/>
    <w:rsid w:val="008E74F5"/>
    <w:rsid w:val="008E75CF"/>
    <w:rsid w:val="008E76A4"/>
    <w:rsid w:val="008F1B3D"/>
    <w:rsid w:val="008F214E"/>
    <w:rsid w:val="008F3005"/>
    <w:rsid w:val="008F3361"/>
    <w:rsid w:val="008F61D2"/>
    <w:rsid w:val="008F7080"/>
    <w:rsid w:val="00900CBF"/>
    <w:rsid w:val="00902179"/>
    <w:rsid w:val="0090405D"/>
    <w:rsid w:val="0090599A"/>
    <w:rsid w:val="009068AC"/>
    <w:rsid w:val="00910046"/>
    <w:rsid w:val="00911CE4"/>
    <w:rsid w:val="00912222"/>
    <w:rsid w:val="00913610"/>
    <w:rsid w:val="00913FE1"/>
    <w:rsid w:val="00921496"/>
    <w:rsid w:val="009216C4"/>
    <w:rsid w:val="009245D2"/>
    <w:rsid w:val="00924A9F"/>
    <w:rsid w:val="009257F4"/>
    <w:rsid w:val="00926378"/>
    <w:rsid w:val="00927899"/>
    <w:rsid w:val="009315E6"/>
    <w:rsid w:val="00933967"/>
    <w:rsid w:val="009339E2"/>
    <w:rsid w:val="0093743A"/>
    <w:rsid w:val="009376C4"/>
    <w:rsid w:val="00940A1D"/>
    <w:rsid w:val="00940A51"/>
    <w:rsid w:val="00940C73"/>
    <w:rsid w:val="00942215"/>
    <w:rsid w:val="00944F15"/>
    <w:rsid w:val="00945937"/>
    <w:rsid w:val="00946CF8"/>
    <w:rsid w:val="00947787"/>
    <w:rsid w:val="00947F28"/>
    <w:rsid w:val="00950C80"/>
    <w:rsid w:val="009537DC"/>
    <w:rsid w:val="00957D59"/>
    <w:rsid w:val="00957E08"/>
    <w:rsid w:val="009629A6"/>
    <w:rsid w:val="00962EA4"/>
    <w:rsid w:val="009633D9"/>
    <w:rsid w:val="0096570A"/>
    <w:rsid w:val="009674CD"/>
    <w:rsid w:val="00967628"/>
    <w:rsid w:val="009706C0"/>
    <w:rsid w:val="00970D11"/>
    <w:rsid w:val="009722AE"/>
    <w:rsid w:val="00974AD7"/>
    <w:rsid w:val="009757A5"/>
    <w:rsid w:val="00976506"/>
    <w:rsid w:val="00982B5B"/>
    <w:rsid w:val="00983684"/>
    <w:rsid w:val="009848BE"/>
    <w:rsid w:val="00985EDB"/>
    <w:rsid w:val="00993CCB"/>
    <w:rsid w:val="00994C1C"/>
    <w:rsid w:val="00995B14"/>
    <w:rsid w:val="00996595"/>
    <w:rsid w:val="0099673D"/>
    <w:rsid w:val="009967CD"/>
    <w:rsid w:val="009A0CD5"/>
    <w:rsid w:val="009A1729"/>
    <w:rsid w:val="009A1931"/>
    <w:rsid w:val="009A1D33"/>
    <w:rsid w:val="009A20C3"/>
    <w:rsid w:val="009A2314"/>
    <w:rsid w:val="009A3ED9"/>
    <w:rsid w:val="009A5996"/>
    <w:rsid w:val="009A6386"/>
    <w:rsid w:val="009A7D97"/>
    <w:rsid w:val="009B0983"/>
    <w:rsid w:val="009B2F99"/>
    <w:rsid w:val="009B3F07"/>
    <w:rsid w:val="009B718A"/>
    <w:rsid w:val="009B7FE9"/>
    <w:rsid w:val="009C1146"/>
    <w:rsid w:val="009C1CD1"/>
    <w:rsid w:val="009C36F3"/>
    <w:rsid w:val="009C39A5"/>
    <w:rsid w:val="009C7E2A"/>
    <w:rsid w:val="009D0B3E"/>
    <w:rsid w:val="009D25B4"/>
    <w:rsid w:val="009D3853"/>
    <w:rsid w:val="009D5030"/>
    <w:rsid w:val="009D6705"/>
    <w:rsid w:val="009D686F"/>
    <w:rsid w:val="009D6CBD"/>
    <w:rsid w:val="009D6E8E"/>
    <w:rsid w:val="009D7136"/>
    <w:rsid w:val="009D741D"/>
    <w:rsid w:val="009D771B"/>
    <w:rsid w:val="009E113C"/>
    <w:rsid w:val="009E157C"/>
    <w:rsid w:val="009E3014"/>
    <w:rsid w:val="009E3283"/>
    <w:rsid w:val="009E34DE"/>
    <w:rsid w:val="009E479C"/>
    <w:rsid w:val="009E5930"/>
    <w:rsid w:val="009E703D"/>
    <w:rsid w:val="009E7163"/>
    <w:rsid w:val="009E7B9B"/>
    <w:rsid w:val="009E7EE1"/>
    <w:rsid w:val="009F14E0"/>
    <w:rsid w:val="009F15D5"/>
    <w:rsid w:val="009F36E3"/>
    <w:rsid w:val="009F481D"/>
    <w:rsid w:val="009F4C55"/>
    <w:rsid w:val="009F4D78"/>
    <w:rsid w:val="00A00547"/>
    <w:rsid w:val="00A0108A"/>
    <w:rsid w:val="00A02CEF"/>
    <w:rsid w:val="00A0309B"/>
    <w:rsid w:val="00A03C77"/>
    <w:rsid w:val="00A04F03"/>
    <w:rsid w:val="00A07AFD"/>
    <w:rsid w:val="00A11C1D"/>
    <w:rsid w:val="00A13450"/>
    <w:rsid w:val="00A13F29"/>
    <w:rsid w:val="00A145C2"/>
    <w:rsid w:val="00A239C6"/>
    <w:rsid w:val="00A23BD1"/>
    <w:rsid w:val="00A24DDF"/>
    <w:rsid w:val="00A267AD"/>
    <w:rsid w:val="00A30742"/>
    <w:rsid w:val="00A30BC4"/>
    <w:rsid w:val="00A310D2"/>
    <w:rsid w:val="00A31F20"/>
    <w:rsid w:val="00A33DE1"/>
    <w:rsid w:val="00A343DA"/>
    <w:rsid w:val="00A3458A"/>
    <w:rsid w:val="00A35E4A"/>
    <w:rsid w:val="00A4019D"/>
    <w:rsid w:val="00A422CA"/>
    <w:rsid w:val="00A43269"/>
    <w:rsid w:val="00A43489"/>
    <w:rsid w:val="00A43864"/>
    <w:rsid w:val="00A5364A"/>
    <w:rsid w:val="00A53A33"/>
    <w:rsid w:val="00A56932"/>
    <w:rsid w:val="00A6028D"/>
    <w:rsid w:val="00A60852"/>
    <w:rsid w:val="00A62E0B"/>
    <w:rsid w:val="00A65FAA"/>
    <w:rsid w:val="00A6751C"/>
    <w:rsid w:val="00A67608"/>
    <w:rsid w:val="00A67791"/>
    <w:rsid w:val="00A70684"/>
    <w:rsid w:val="00A717C6"/>
    <w:rsid w:val="00A71E8D"/>
    <w:rsid w:val="00A72621"/>
    <w:rsid w:val="00A73A19"/>
    <w:rsid w:val="00A7634E"/>
    <w:rsid w:val="00A7675A"/>
    <w:rsid w:val="00A7722E"/>
    <w:rsid w:val="00A773BB"/>
    <w:rsid w:val="00A7783D"/>
    <w:rsid w:val="00A822C1"/>
    <w:rsid w:val="00A826F2"/>
    <w:rsid w:val="00A82B94"/>
    <w:rsid w:val="00A82EB0"/>
    <w:rsid w:val="00A83389"/>
    <w:rsid w:val="00A870A5"/>
    <w:rsid w:val="00A87FCA"/>
    <w:rsid w:val="00A9059B"/>
    <w:rsid w:val="00A91B89"/>
    <w:rsid w:val="00A942E8"/>
    <w:rsid w:val="00A94EC3"/>
    <w:rsid w:val="00A96015"/>
    <w:rsid w:val="00A96716"/>
    <w:rsid w:val="00AA0C44"/>
    <w:rsid w:val="00AA124C"/>
    <w:rsid w:val="00AA17E9"/>
    <w:rsid w:val="00AA3B71"/>
    <w:rsid w:val="00AA3FF4"/>
    <w:rsid w:val="00AA69FD"/>
    <w:rsid w:val="00AA6B65"/>
    <w:rsid w:val="00AB2369"/>
    <w:rsid w:val="00AB243E"/>
    <w:rsid w:val="00AB4703"/>
    <w:rsid w:val="00AB4C18"/>
    <w:rsid w:val="00AB4E69"/>
    <w:rsid w:val="00AC0190"/>
    <w:rsid w:val="00AC023C"/>
    <w:rsid w:val="00AC1D9B"/>
    <w:rsid w:val="00AC36A3"/>
    <w:rsid w:val="00AC37E9"/>
    <w:rsid w:val="00AC7B22"/>
    <w:rsid w:val="00AD05A7"/>
    <w:rsid w:val="00AD182A"/>
    <w:rsid w:val="00AD19E3"/>
    <w:rsid w:val="00AD1E12"/>
    <w:rsid w:val="00AD2F98"/>
    <w:rsid w:val="00AD59C7"/>
    <w:rsid w:val="00AD746E"/>
    <w:rsid w:val="00AE009C"/>
    <w:rsid w:val="00AE11A7"/>
    <w:rsid w:val="00AE1833"/>
    <w:rsid w:val="00AE1974"/>
    <w:rsid w:val="00AE22CF"/>
    <w:rsid w:val="00AE22E7"/>
    <w:rsid w:val="00AE29F0"/>
    <w:rsid w:val="00AE2DDA"/>
    <w:rsid w:val="00AE2E2F"/>
    <w:rsid w:val="00AE35F3"/>
    <w:rsid w:val="00AE5EF2"/>
    <w:rsid w:val="00AE6FE4"/>
    <w:rsid w:val="00AE75EB"/>
    <w:rsid w:val="00AE782F"/>
    <w:rsid w:val="00AF09B9"/>
    <w:rsid w:val="00AF194F"/>
    <w:rsid w:val="00AF2C12"/>
    <w:rsid w:val="00AF42D8"/>
    <w:rsid w:val="00AF4684"/>
    <w:rsid w:val="00AF509E"/>
    <w:rsid w:val="00AF7F75"/>
    <w:rsid w:val="00B00092"/>
    <w:rsid w:val="00B05782"/>
    <w:rsid w:val="00B0721C"/>
    <w:rsid w:val="00B101E9"/>
    <w:rsid w:val="00B10592"/>
    <w:rsid w:val="00B1089B"/>
    <w:rsid w:val="00B148B0"/>
    <w:rsid w:val="00B169AC"/>
    <w:rsid w:val="00B20B78"/>
    <w:rsid w:val="00B20D5C"/>
    <w:rsid w:val="00B210F7"/>
    <w:rsid w:val="00B23067"/>
    <w:rsid w:val="00B232AA"/>
    <w:rsid w:val="00B33AA0"/>
    <w:rsid w:val="00B35356"/>
    <w:rsid w:val="00B425ED"/>
    <w:rsid w:val="00B429F6"/>
    <w:rsid w:val="00B43243"/>
    <w:rsid w:val="00B435E9"/>
    <w:rsid w:val="00B43660"/>
    <w:rsid w:val="00B47D37"/>
    <w:rsid w:val="00B5059C"/>
    <w:rsid w:val="00B51895"/>
    <w:rsid w:val="00B51A86"/>
    <w:rsid w:val="00B51AED"/>
    <w:rsid w:val="00B53975"/>
    <w:rsid w:val="00B55103"/>
    <w:rsid w:val="00B56701"/>
    <w:rsid w:val="00B568A3"/>
    <w:rsid w:val="00B56B81"/>
    <w:rsid w:val="00B60EC5"/>
    <w:rsid w:val="00B648CB"/>
    <w:rsid w:val="00B64DA7"/>
    <w:rsid w:val="00B7367C"/>
    <w:rsid w:val="00B7370F"/>
    <w:rsid w:val="00B75F42"/>
    <w:rsid w:val="00B767AC"/>
    <w:rsid w:val="00B77FA3"/>
    <w:rsid w:val="00B81773"/>
    <w:rsid w:val="00B817C5"/>
    <w:rsid w:val="00B84195"/>
    <w:rsid w:val="00B845C6"/>
    <w:rsid w:val="00B85FC9"/>
    <w:rsid w:val="00B86CD3"/>
    <w:rsid w:val="00B86D72"/>
    <w:rsid w:val="00B87893"/>
    <w:rsid w:val="00B87D74"/>
    <w:rsid w:val="00B93407"/>
    <w:rsid w:val="00B93D3E"/>
    <w:rsid w:val="00B941A6"/>
    <w:rsid w:val="00B972F2"/>
    <w:rsid w:val="00B97F3E"/>
    <w:rsid w:val="00BA0A26"/>
    <w:rsid w:val="00BA34BD"/>
    <w:rsid w:val="00BA49D3"/>
    <w:rsid w:val="00BA6078"/>
    <w:rsid w:val="00BA64C0"/>
    <w:rsid w:val="00BA65DB"/>
    <w:rsid w:val="00BB3077"/>
    <w:rsid w:val="00BB34D6"/>
    <w:rsid w:val="00BB3E76"/>
    <w:rsid w:val="00BB58B2"/>
    <w:rsid w:val="00BB6738"/>
    <w:rsid w:val="00BC0B5B"/>
    <w:rsid w:val="00BC1C0E"/>
    <w:rsid w:val="00BC1EE6"/>
    <w:rsid w:val="00BC2DC9"/>
    <w:rsid w:val="00BC394A"/>
    <w:rsid w:val="00BC4514"/>
    <w:rsid w:val="00BD07C1"/>
    <w:rsid w:val="00BD0E20"/>
    <w:rsid w:val="00BD2BB5"/>
    <w:rsid w:val="00BD560F"/>
    <w:rsid w:val="00BD5A2B"/>
    <w:rsid w:val="00BE01E4"/>
    <w:rsid w:val="00BE6824"/>
    <w:rsid w:val="00BE7687"/>
    <w:rsid w:val="00BE7D93"/>
    <w:rsid w:val="00BE7DF2"/>
    <w:rsid w:val="00BE7E29"/>
    <w:rsid w:val="00BF1F21"/>
    <w:rsid w:val="00BF3B17"/>
    <w:rsid w:val="00BF3C21"/>
    <w:rsid w:val="00BF5107"/>
    <w:rsid w:val="00BF6609"/>
    <w:rsid w:val="00BF75DA"/>
    <w:rsid w:val="00C00045"/>
    <w:rsid w:val="00C00112"/>
    <w:rsid w:val="00C0144D"/>
    <w:rsid w:val="00C01AB3"/>
    <w:rsid w:val="00C02C0B"/>
    <w:rsid w:val="00C045C7"/>
    <w:rsid w:val="00C0591A"/>
    <w:rsid w:val="00C07B2F"/>
    <w:rsid w:val="00C10242"/>
    <w:rsid w:val="00C10D62"/>
    <w:rsid w:val="00C10F81"/>
    <w:rsid w:val="00C1290F"/>
    <w:rsid w:val="00C13352"/>
    <w:rsid w:val="00C13B04"/>
    <w:rsid w:val="00C13FF8"/>
    <w:rsid w:val="00C1405C"/>
    <w:rsid w:val="00C15F26"/>
    <w:rsid w:val="00C203DD"/>
    <w:rsid w:val="00C20D95"/>
    <w:rsid w:val="00C215BB"/>
    <w:rsid w:val="00C21A99"/>
    <w:rsid w:val="00C21BDA"/>
    <w:rsid w:val="00C26178"/>
    <w:rsid w:val="00C266E8"/>
    <w:rsid w:val="00C26F82"/>
    <w:rsid w:val="00C31C8B"/>
    <w:rsid w:val="00C32134"/>
    <w:rsid w:val="00C338D6"/>
    <w:rsid w:val="00C33FA6"/>
    <w:rsid w:val="00C349A0"/>
    <w:rsid w:val="00C34C5D"/>
    <w:rsid w:val="00C3557B"/>
    <w:rsid w:val="00C3627F"/>
    <w:rsid w:val="00C374F3"/>
    <w:rsid w:val="00C424CE"/>
    <w:rsid w:val="00C426B9"/>
    <w:rsid w:val="00C43EEE"/>
    <w:rsid w:val="00C458FC"/>
    <w:rsid w:val="00C460ED"/>
    <w:rsid w:val="00C53D0B"/>
    <w:rsid w:val="00C54FEE"/>
    <w:rsid w:val="00C5648B"/>
    <w:rsid w:val="00C573AB"/>
    <w:rsid w:val="00C6293C"/>
    <w:rsid w:val="00C62D44"/>
    <w:rsid w:val="00C63722"/>
    <w:rsid w:val="00C64627"/>
    <w:rsid w:val="00C654E0"/>
    <w:rsid w:val="00C65533"/>
    <w:rsid w:val="00C65D89"/>
    <w:rsid w:val="00C66EC0"/>
    <w:rsid w:val="00C7139F"/>
    <w:rsid w:val="00C74AE9"/>
    <w:rsid w:val="00C75055"/>
    <w:rsid w:val="00C762EF"/>
    <w:rsid w:val="00C773C5"/>
    <w:rsid w:val="00C818B9"/>
    <w:rsid w:val="00C8245D"/>
    <w:rsid w:val="00C82CC1"/>
    <w:rsid w:val="00C83722"/>
    <w:rsid w:val="00C86BC9"/>
    <w:rsid w:val="00C87C8F"/>
    <w:rsid w:val="00C90C4F"/>
    <w:rsid w:val="00C91596"/>
    <w:rsid w:val="00C92285"/>
    <w:rsid w:val="00C922CB"/>
    <w:rsid w:val="00C92448"/>
    <w:rsid w:val="00C96E32"/>
    <w:rsid w:val="00C9780F"/>
    <w:rsid w:val="00CA086E"/>
    <w:rsid w:val="00CA0B36"/>
    <w:rsid w:val="00CA423A"/>
    <w:rsid w:val="00CA5053"/>
    <w:rsid w:val="00CA50C6"/>
    <w:rsid w:val="00CA5EB9"/>
    <w:rsid w:val="00CA6A8C"/>
    <w:rsid w:val="00CB01EB"/>
    <w:rsid w:val="00CB16E9"/>
    <w:rsid w:val="00CB25AF"/>
    <w:rsid w:val="00CB2C28"/>
    <w:rsid w:val="00CB3D39"/>
    <w:rsid w:val="00CB5A42"/>
    <w:rsid w:val="00CB710C"/>
    <w:rsid w:val="00CC0F99"/>
    <w:rsid w:val="00CC25B9"/>
    <w:rsid w:val="00CC4071"/>
    <w:rsid w:val="00CC52D9"/>
    <w:rsid w:val="00CC633D"/>
    <w:rsid w:val="00CC63FC"/>
    <w:rsid w:val="00CD0127"/>
    <w:rsid w:val="00CD0F92"/>
    <w:rsid w:val="00CD1D7A"/>
    <w:rsid w:val="00CD2243"/>
    <w:rsid w:val="00CD35D7"/>
    <w:rsid w:val="00CD3893"/>
    <w:rsid w:val="00CD389A"/>
    <w:rsid w:val="00CD3D58"/>
    <w:rsid w:val="00CD4907"/>
    <w:rsid w:val="00CD4B1D"/>
    <w:rsid w:val="00CD6198"/>
    <w:rsid w:val="00CD6541"/>
    <w:rsid w:val="00CD6915"/>
    <w:rsid w:val="00CE095A"/>
    <w:rsid w:val="00CE2B98"/>
    <w:rsid w:val="00CE4A79"/>
    <w:rsid w:val="00CE6385"/>
    <w:rsid w:val="00CE6BDF"/>
    <w:rsid w:val="00CF10C8"/>
    <w:rsid w:val="00CF1A42"/>
    <w:rsid w:val="00CF1DA9"/>
    <w:rsid w:val="00CF2F1C"/>
    <w:rsid w:val="00CF33BD"/>
    <w:rsid w:val="00CF3503"/>
    <w:rsid w:val="00CF4078"/>
    <w:rsid w:val="00CF4F77"/>
    <w:rsid w:val="00CF4FCA"/>
    <w:rsid w:val="00CF6457"/>
    <w:rsid w:val="00CF6518"/>
    <w:rsid w:val="00CF6FEB"/>
    <w:rsid w:val="00CF7757"/>
    <w:rsid w:val="00D00B82"/>
    <w:rsid w:val="00D00E8D"/>
    <w:rsid w:val="00D01244"/>
    <w:rsid w:val="00D01270"/>
    <w:rsid w:val="00D020B9"/>
    <w:rsid w:val="00D0268C"/>
    <w:rsid w:val="00D035EB"/>
    <w:rsid w:val="00D03EEF"/>
    <w:rsid w:val="00D04249"/>
    <w:rsid w:val="00D044F8"/>
    <w:rsid w:val="00D04A54"/>
    <w:rsid w:val="00D0530F"/>
    <w:rsid w:val="00D05369"/>
    <w:rsid w:val="00D05463"/>
    <w:rsid w:val="00D10545"/>
    <w:rsid w:val="00D10BE9"/>
    <w:rsid w:val="00D11526"/>
    <w:rsid w:val="00D125E3"/>
    <w:rsid w:val="00D12E75"/>
    <w:rsid w:val="00D14B16"/>
    <w:rsid w:val="00D16DA8"/>
    <w:rsid w:val="00D170CB"/>
    <w:rsid w:val="00D204DD"/>
    <w:rsid w:val="00D206C0"/>
    <w:rsid w:val="00D20A2B"/>
    <w:rsid w:val="00D21C73"/>
    <w:rsid w:val="00D22809"/>
    <w:rsid w:val="00D238C9"/>
    <w:rsid w:val="00D23CA0"/>
    <w:rsid w:val="00D24B53"/>
    <w:rsid w:val="00D25797"/>
    <w:rsid w:val="00D25DCA"/>
    <w:rsid w:val="00D274EE"/>
    <w:rsid w:val="00D3005C"/>
    <w:rsid w:val="00D37892"/>
    <w:rsid w:val="00D40022"/>
    <w:rsid w:val="00D41A25"/>
    <w:rsid w:val="00D41D20"/>
    <w:rsid w:val="00D41E7C"/>
    <w:rsid w:val="00D42768"/>
    <w:rsid w:val="00D47132"/>
    <w:rsid w:val="00D50B62"/>
    <w:rsid w:val="00D532E0"/>
    <w:rsid w:val="00D53927"/>
    <w:rsid w:val="00D53B2C"/>
    <w:rsid w:val="00D55A3F"/>
    <w:rsid w:val="00D56A6E"/>
    <w:rsid w:val="00D6134F"/>
    <w:rsid w:val="00D64982"/>
    <w:rsid w:val="00D65C2B"/>
    <w:rsid w:val="00D65F34"/>
    <w:rsid w:val="00D70CB7"/>
    <w:rsid w:val="00D731CE"/>
    <w:rsid w:val="00D73A55"/>
    <w:rsid w:val="00D7546B"/>
    <w:rsid w:val="00D75573"/>
    <w:rsid w:val="00D7726D"/>
    <w:rsid w:val="00D8073B"/>
    <w:rsid w:val="00D81452"/>
    <w:rsid w:val="00D8192D"/>
    <w:rsid w:val="00D83D39"/>
    <w:rsid w:val="00D8431A"/>
    <w:rsid w:val="00D93480"/>
    <w:rsid w:val="00D941B2"/>
    <w:rsid w:val="00D9603F"/>
    <w:rsid w:val="00D97265"/>
    <w:rsid w:val="00D974BC"/>
    <w:rsid w:val="00DA03B0"/>
    <w:rsid w:val="00DA0CB6"/>
    <w:rsid w:val="00DA0E6D"/>
    <w:rsid w:val="00DA18A6"/>
    <w:rsid w:val="00DA24B5"/>
    <w:rsid w:val="00DA4897"/>
    <w:rsid w:val="00DA5D2E"/>
    <w:rsid w:val="00DA5FBF"/>
    <w:rsid w:val="00DA753E"/>
    <w:rsid w:val="00DB15D3"/>
    <w:rsid w:val="00DB169B"/>
    <w:rsid w:val="00DB23CC"/>
    <w:rsid w:val="00DB7A70"/>
    <w:rsid w:val="00DC0039"/>
    <w:rsid w:val="00DC012B"/>
    <w:rsid w:val="00DC0A6B"/>
    <w:rsid w:val="00DC0BEC"/>
    <w:rsid w:val="00DC3595"/>
    <w:rsid w:val="00DC478F"/>
    <w:rsid w:val="00DD174A"/>
    <w:rsid w:val="00DD3735"/>
    <w:rsid w:val="00DD3BEC"/>
    <w:rsid w:val="00DD3CB2"/>
    <w:rsid w:val="00DD50A3"/>
    <w:rsid w:val="00DD6BF7"/>
    <w:rsid w:val="00DD6E1A"/>
    <w:rsid w:val="00DE1CBF"/>
    <w:rsid w:val="00DE3EFA"/>
    <w:rsid w:val="00DE4042"/>
    <w:rsid w:val="00DE54AD"/>
    <w:rsid w:val="00DE5A1F"/>
    <w:rsid w:val="00DE6452"/>
    <w:rsid w:val="00DF1A96"/>
    <w:rsid w:val="00DF4678"/>
    <w:rsid w:val="00DF4EDA"/>
    <w:rsid w:val="00DF52F2"/>
    <w:rsid w:val="00DF7A8C"/>
    <w:rsid w:val="00E00DAB"/>
    <w:rsid w:val="00E01473"/>
    <w:rsid w:val="00E01654"/>
    <w:rsid w:val="00E0256C"/>
    <w:rsid w:val="00E05C84"/>
    <w:rsid w:val="00E10138"/>
    <w:rsid w:val="00E1126A"/>
    <w:rsid w:val="00E13D17"/>
    <w:rsid w:val="00E16B0F"/>
    <w:rsid w:val="00E16FAA"/>
    <w:rsid w:val="00E25F9C"/>
    <w:rsid w:val="00E332F7"/>
    <w:rsid w:val="00E335C8"/>
    <w:rsid w:val="00E33C94"/>
    <w:rsid w:val="00E35051"/>
    <w:rsid w:val="00E35B2B"/>
    <w:rsid w:val="00E36D0D"/>
    <w:rsid w:val="00E36D8F"/>
    <w:rsid w:val="00E371F4"/>
    <w:rsid w:val="00E3775E"/>
    <w:rsid w:val="00E37D7D"/>
    <w:rsid w:val="00E405CB"/>
    <w:rsid w:val="00E40A18"/>
    <w:rsid w:val="00E43F14"/>
    <w:rsid w:val="00E44D9B"/>
    <w:rsid w:val="00E45935"/>
    <w:rsid w:val="00E47AC0"/>
    <w:rsid w:val="00E509AB"/>
    <w:rsid w:val="00E50AFD"/>
    <w:rsid w:val="00E52E12"/>
    <w:rsid w:val="00E52EE2"/>
    <w:rsid w:val="00E53A73"/>
    <w:rsid w:val="00E55454"/>
    <w:rsid w:val="00E554C0"/>
    <w:rsid w:val="00E561C0"/>
    <w:rsid w:val="00E56637"/>
    <w:rsid w:val="00E56AD1"/>
    <w:rsid w:val="00E576EA"/>
    <w:rsid w:val="00E611D9"/>
    <w:rsid w:val="00E61601"/>
    <w:rsid w:val="00E61F46"/>
    <w:rsid w:val="00E6390C"/>
    <w:rsid w:val="00E65BF9"/>
    <w:rsid w:val="00E663AA"/>
    <w:rsid w:val="00E72073"/>
    <w:rsid w:val="00E7335A"/>
    <w:rsid w:val="00E73873"/>
    <w:rsid w:val="00E73FC4"/>
    <w:rsid w:val="00E73FCD"/>
    <w:rsid w:val="00E7403A"/>
    <w:rsid w:val="00E74292"/>
    <w:rsid w:val="00E750D8"/>
    <w:rsid w:val="00E7618A"/>
    <w:rsid w:val="00E80122"/>
    <w:rsid w:val="00E80FC3"/>
    <w:rsid w:val="00E8163B"/>
    <w:rsid w:val="00E85F35"/>
    <w:rsid w:val="00E86B22"/>
    <w:rsid w:val="00E874E6"/>
    <w:rsid w:val="00E942EE"/>
    <w:rsid w:val="00E9501E"/>
    <w:rsid w:val="00E951E6"/>
    <w:rsid w:val="00E9549D"/>
    <w:rsid w:val="00E95EF7"/>
    <w:rsid w:val="00E96015"/>
    <w:rsid w:val="00EA015E"/>
    <w:rsid w:val="00EA0D35"/>
    <w:rsid w:val="00EA1703"/>
    <w:rsid w:val="00EA3954"/>
    <w:rsid w:val="00EA4367"/>
    <w:rsid w:val="00EA4832"/>
    <w:rsid w:val="00EA49F0"/>
    <w:rsid w:val="00EA54DD"/>
    <w:rsid w:val="00EA5819"/>
    <w:rsid w:val="00EA699F"/>
    <w:rsid w:val="00EA71FF"/>
    <w:rsid w:val="00EB07DC"/>
    <w:rsid w:val="00EB0D71"/>
    <w:rsid w:val="00EB101D"/>
    <w:rsid w:val="00EB26DA"/>
    <w:rsid w:val="00EB3744"/>
    <w:rsid w:val="00EB423B"/>
    <w:rsid w:val="00EB6C82"/>
    <w:rsid w:val="00EC1618"/>
    <w:rsid w:val="00EC25B9"/>
    <w:rsid w:val="00EC2A8A"/>
    <w:rsid w:val="00EC3783"/>
    <w:rsid w:val="00EC3A53"/>
    <w:rsid w:val="00EC5074"/>
    <w:rsid w:val="00ED07DB"/>
    <w:rsid w:val="00ED1EC7"/>
    <w:rsid w:val="00ED336F"/>
    <w:rsid w:val="00ED49CD"/>
    <w:rsid w:val="00ED57A3"/>
    <w:rsid w:val="00ED61F6"/>
    <w:rsid w:val="00ED7132"/>
    <w:rsid w:val="00EE28C9"/>
    <w:rsid w:val="00EE36EA"/>
    <w:rsid w:val="00EE4F70"/>
    <w:rsid w:val="00EE544C"/>
    <w:rsid w:val="00EE5A46"/>
    <w:rsid w:val="00EE6117"/>
    <w:rsid w:val="00EF096C"/>
    <w:rsid w:val="00EF1C4C"/>
    <w:rsid w:val="00EF2A2F"/>
    <w:rsid w:val="00EF3EFF"/>
    <w:rsid w:val="00EF50D3"/>
    <w:rsid w:val="00EF6201"/>
    <w:rsid w:val="00EF6732"/>
    <w:rsid w:val="00EF6B9B"/>
    <w:rsid w:val="00EF6E7D"/>
    <w:rsid w:val="00EF70D1"/>
    <w:rsid w:val="00EF724E"/>
    <w:rsid w:val="00EF74EA"/>
    <w:rsid w:val="00EF7743"/>
    <w:rsid w:val="00F00C08"/>
    <w:rsid w:val="00F00EBE"/>
    <w:rsid w:val="00F02755"/>
    <w:rsid w:val="00F051E3"/>
    <w:rsid w:val="00F05256"/>
    <w:rsid w:val="00F06E80"/>
    <w:rsid w:val="00F07C22"/>
    <w:rsid w:val="00F111BE"/>
    <w:rsid w:val="00F11A9D"/>
    <w:rsid w:val="00F12AF5"/>
    <w:rsid w:val="00F1399C"/>
    <w:rsid w:val="00F140D4"/>
    <w:rsid w:val="00F153C8"/>
    <w:rsid w:val="00F178A0"/>
    <w:rsid w:val="00F207B8"/>
    <w:rsid w:val="00F20EDF"/>
    <w:rsid w:val="00F243B3"/>
    <w:rsid w:val="00F248B7"/>
    <w:rsid w:val="00F2504A"/>
    <w:rsid w:val="00F25437"/>
    <w:rsid w:val="00F2671E"/>
    <w:rsid w:val="00F27376"/>
    <w:rsid w:val="00F3002A"/>
    <w:rsid w:val="00F31BE2"/>
    <w:rsid w:val="00F321C0"/>
    <w:rsid w:val="00F3665D"/>
    <w:rsid w:val="00F41449"/>
    <w:rsid w:val="00F418FB"/>
    <w:rsid w:val="00F433D4"/>
    <w:rsid w:val="00F43CD7"/>
    <w:rsid w:val="00F44208"/>
    <w:rsid w:val="00F46B93"/>
    <w:rsid w:val="00F472C9"/>
    <w:rsid w:val="00F47387"/>
    <w:rsid w:val="00F50E50"/>
    <w:rsid w:val="00F53F92"/>
    <w:rsid w:val="00F5556A"/>
    <w:rsid w:val="00F60C25"/>
    <w:rsid w:val="00F60E73"/>
    <w:rsid w:val="00F61C60"/>
    <w:rsid w:val="00F6204C"/>
    <w:rsid w:val="00F62DD4"/>
    <w:rsid w:val="00F65892"/>
    <w:rsid w:val="00F67619"/>
    <w:rsid w:val="00F67FF7"/>
    <w:rsid w:val="00F721B0"/>
    <w:rsid w:val="00F723AD"/>
    <w:rsid w:val="00F73066"/>
    <w:rsid w:val="00F73CF9"/>
    <w:rsid w:val="00F75598"/>
    <w:rsid w:val="00F75953"/>
    <w:rsid w:val="00F774CC"/>
    <w:rsid w:val="00F77BFE"/>
    <w:rsid w:val="00F81F78"/>
    <w:rsid w:val="00F839A0"/>
    <w:rsid w:val="00F8413D"/>
    <w:rsid w:val="00F8510F"/>
    <w:rsid w:val="00F85A45"/>
    <w:rsid w:val="00F90085"/>
    <w:rsid w:val="00F91483"/>
    <w:rsid w:val="00F91E19"/>
    <w:rsid w:val="00F92B50"/>
    <w:rsid w:val="00F94F0B"/>
    <w:rsid w:val="00F97C84"/>
    <w:rsid w:val="00FA082D"/>
    <w:rsid w:val="00FA08CF"/>
    <w:rsid w:val="00FA1603"/>
    <w:rsid w:val="00FA7C20"/>
    <w:rsid w:val="00FB0334"/>
    <w:rsid w:val="00FB0BBC"/>
    <w:rsid w:val="00FB0CB0"/>
    <w:rsid w:val="00FB22EB"/>
    <w:rsid w:val="00FB2C36"/>
    <w:rsid w:val="00FB4FDA"/>
    <w:rsid w:val="00FB669E"/>
    <w:rsid w:val="00FC0468"/>
    <w:rsid w:val="00FC09BD"/>
    <w:rsid w:val="00FC1487"/>
    <w:rsid w:val="00FC25A3"/>
    <w:rsid w:val="00FC3A5C"/>
    <w:rsid w:val="00FC3E29"/>
    <w:rsid w:val="00FC5CC6"/>
    <w:rsid w:val="00FC6239"/>
    <w:rsid w:val="00FC64A0"/>
    <w:rsid w:val="00FD0F40"/>
    <w:rsid w:val="00FD23B5"/>
    <w:rsid w:val="00FD2FF7"/>
    <w:rsid w:val="00FD6CDD"/>
    <w:rsid w:val="00FD79A6"/>
    <w:rsid w:val="00FE1FB2"/>
    <w:rsid w:val="00FE7AA2"/>
    <w:rsid w:val="00FF002C"/>
    <w:rsid w:val="00FF1C96"/>
    <w:rsid w:val="00FF2A2E"/>
    <w:rsid w:val="00FF2F3C"/>
    <w:rsid w:val="00FF33C2"/>
    <w:rsid w:val="00FF5951"/>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F14"/>
    <w:pPr>
      <w:ind w:left="720"/>
      <w:contextualSpacing/>
    </w:pPr>
  </w:style>
  <w:style w:type="paragraph" w:styleId="a4">
    <w:name w:val="header"/>
    <w:basedOn w:val="a"/>
    <w:link w:val="a5"/>
    <w:uiPriority w:val="99"/>
    <w:semiHidden/>
    <w:unhideWhenUsed/>
    <w:rsid w:val="00270A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0AAB"/>
  </w:style>
  <w:style w:type="paragraph" w:styleId="a6">
    <w:name w:val="footer"/>
    <w:basedOn w:val="a"/>
    <w:link w:val="a7"/>
    <w:uiPriority w:val="99"/>
    <w:unhideWhenUsed/>
    <w:rsid w:val="00270A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AAB"/>
  </w:style>
  <w:style w:type="paragraph" w:customStyle="1" w:styleId="1">
    <w:name w:val="Абзац списка1"/>
    <w:basedOn w:val="a"/>
    <w:rsid w:val="00DB7A70"/>
    <w:pPr>
      <w:spacing w:after="0" w:line="240" w:lineRule="auto"/>
      <w:ind w:left="720"/>
    </w:pPr>
    <w:rPr>
      <w:rFonts w:ascii="Times New Roman" w:eastAsia="Calibri" w:hAnsi="Times New Roman" w:cs="Times New Roman"/>
      <w:sz w:val="24"/>
      <w:szCs w:val="24"/>
      <w:lang w:eastAsia="ru-RU"/>
    </w:rPr>
  </w:style>
  <w:style w:type="paragraph" w:customStyle="1" w:styleId="10">
    <w:name w:val="Знак1"/>
    <w:basedOn w:val="a"/>
    <w:rsid w:val="00DB7A70"/>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0E1EFAF6F3B143829FC1C9E7115FFBC8AD8E9795A5785vFV8I" TargetMode="External"/><Relationship Id="rId13" Type="http://schemas.openxmlformats.org/officeDocument/2006/relationships/hyperlink" Target="consultantplus://offline/ref=8F040FCEDD45EE45B8847F5B6C977B28C91F917DADE5DC1000E7825A89540951A5A8ED7C14370155B9Y0I" TargetMode="External"/><Relationship Id="rId18" Type="http://schemas.openxmlformats.org/officeDocument/2006/relationships/hyperlink" Target="consultantplus://offline/ref=8F040FCEDD45EE45B8847F5B6C977B28C91F917DADE5DC1000E7825A89540951A5A8ED7C14370154B9Y5I" TargetMode="External"/><Relationship Id="rId26" Type="http://schemas.openxmlformats.org/officeDocument/2006/relationships/hyperlink" Target="consultantplus://offline/ref=29E93F966F35823C9303AF20794AF93C3D8D0FC6D8C769CC5CA914C8E122585E4AD78B37E7176A25nADF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DD796041A3F4FC371F2B1968537F5AA508135BE44B19A53A8D5C243047CD1C2DDAE7240E1EFE21b7aCL" TargetMode="External"/><Relationship Id="rId34" Type="http://schemas.openxmlformats.org/officeDocument/2006/relationships/hyperlink" Target="consultantplus://offline/ref=29E93F966F35823C9303AF20794AF93C3D8D0FC6D8C769CC5CA914C8E122585E4AD78B37E7166E2BnAD7M" TargetMode="External"/><Relationship Id="rId7" Type="http://schemas.openxmlformats.org/officeDocument/2006/relationships/hyperlink" Target="consultantplus://offline/ref=740A4324C5BB96FB9D5AE40DDDAE0594D6586A67018982B1E28C0B96B0018DD9C0BAF9CAFBAF996CgC55O" TargetMode="External"/><Relationship Id="rId12" Type="http://schemas.openxmlformats.org/officeDocument/2006/relationships/hyperlink" Target="consultantplus://offline/ref=8F040FCEDD45EE45B8847F5B6C977B28C91F917DADE5DC1000E7825A89540951A5A8ED7C14370155B9Y3I" TargetMode="External"/><Relationship Id="rId17" Type="http://schemas.openxmlformats.org/officeDocument/2006/relationships/hyperlink" Target="consultantplus://offline/ref=8F040FCEDD45EE45B8847F5B6C977B28C91F917DADE5DC1000E7825A89540951A5A8ED7C14370154B9Y0I" TargetMode="External"/><Relationship Id="rId25" Type="http://schemas.openxmlformats.org/officeDocument/2006/relationships/hyperlink" Target="consultantplus://offline/ref=29E93F966F35823C9303AF20794AF93C3D8D0FC6D8C769CC5CA914C8E122585E4AD78B37E7176A26nAD7M" TargetMode="External"/><Relationship Id="rId33" Type="http://schemas.openxmlformats.org/officeDocument/2006/relationships/hyperlink" Target="consultantplus://offline/ref=29E93F966F35823C9303AF20794AF93C3D8D0FC6D8C769CC5CA914C8E122585E4AD78B37E7166E23nADD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040FCEDD45EE45B8847F5B6C977B28C91F917DADE5DC1000E7825A89540951A5A8ED7C14370154B9Y2I" TargetMode="External"/><Relationship Id="rId20" Type="http://schemas.openxmlformats.org/officeDocument/2006/relationships/hyperlink" Target="consultantplus://offline/ref=E0DD796041A3F4FC371F2B1968537F5AA508135BE44B19A53A8D5C243047CD1C2DDAE7240E1EFE21b7a1L" TargetMode="External"/><Relationship Id="rId29" Type="http://schemas.openxmlformats.org/officeDocument/2006/relationships/hyperlink" Target="consultantplus://offline/ref=29E93F966F35823C9303AF20794AF93C3D8D0FC6D8C769CC5CA914C8E122585E4AD78B37E717682AnAD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040FCEDD45EE45B8847F5B6C977B28C91F917DADE5DC1000E7825A89540951A5A8ED7C14370156B9YBI" TargetMode="External"/><Relationship Id="rId24" Type="http://schemas.openxmlformats.org/officeDocument/2006/relationships/hyperlink" Target="consultantplus://offline/ref=29E93F966F35823C9303AF20794AF93C3D8D0FC6D8C769CC5CA914C8E122585E4AD78B37E7176A27nAD8M" TargetMode="External"/><Relationship Id="rId32" Type="http://schemas.openxmlformats.org/officeDocument/2006/relationships/hyperlink" Target="consultantplus://offline/ref=29E93F966F35823C9303AF20794AF93C3D8D0FC6D8C769CC5CA914C8E122585E4AD78B37E716692AnADE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F040FCEDD45EE45B8847F5B6C977B28C91F917DADE5DC1000E7825A89540951A5A8ED7C14370155B9YBI" TargetMode="External"/><Relationship Id="rId23" Type="http://schemas.openxmlformats.org/officeDocument/2006/relationships/hyperlink" Target="consultantplus://offline/ref=E0DD796041A3F4FC371F2B1968537F5AA508135BE44B19A53A8D5C243047CD1C2DDAE7240E1EFE2Eb7a6L" TargetMode="External"/><Relationship Id="rId28" Type="http://schemas.openxmlformats.org/officeDocument/2006/relationships/hyperlink" Target="consultantplus://offline/ref=29E93F966F35823C9303AF20794AF93C3D8D0FC6D8C769CC5CA914C8E122585E4AD78B37E7176823nAD7M" TargetMode="External"/><Relationship Id="rId36" Type="http://schemas.openxmlformats.org/officeDocument/2006/relationships/hyperlink" Target="consultantplus://offline/ref=29E93F966F35823C9303AF20794AF93C3D8D0FC6D8C769CC5CA914C8E122585E4AD78B37E7176825nADFM" TargetMode="External"/><Relationship Id="rId10" Type="http://schemas.openxmlformats.org/officeDocument/2006/relationships/hyperlink" Target="consultantplus://offline/ref=D1F5BEBE1E2AE36E197C10AFC8C3D0008E40E1EFAF6F3B143829FC1C9E7115FFBC8AD8E9795A578BvFVCI" TargetMode="External"/><Relationship Id="rId19" Type="http://schemas.openxmlformats.org/officeDocument/2006/relationships/hyperlink" Target="consultantplus://offline/ref=E0DD796041A3F4FC371F2B1968537F5AA508135BE44B19A53A8D5C243047CD1C2DDAE7240E1EFE21b7a7L" TargetMode="External"/><Relationship Id="rId31" Type="http://schemas.openxmlformats.org/officeDocument/2006/relationships/hyperlink" Target="consultantplus://offline/ref=29E93F966F35823C9303AF20794AF93C3D8D0FC6D8C769CC5CA914C8E122585E4AD78B37E7166926nAD8M"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0E1EFAF6F3B143829FC1C9E7115FFBC8AD8E9795A5784vFVBI" TargetMode="External"/><Relationship Id="rId14" Type="http://schemas.openxmlformats.org/officeDocument/2006/relationships/hyperlink" Target="consultantplus://offline/ref=8F040FCEDD45EE45B8847F5B6C977B28C91F917DADE5DC1000E7825A89540951A5A8ED7C14370155B9Y6I" TargetMode="External"/><Relationship Id="rId22" Type="http://schemas.openxmlformats.org/officeDocument/2006/relationships/hyperlink" Target="consultantplus://offline/ref=E0DD796041A3F4FC371F2B1968537F5AA508135BE44B19A53A8D5C243047CD1C2DDAE7240E1EFE2Eb7a5L" TargetMode="External"/><Relationship Id="rId27" Type="http://schemas.openxmlformats.org/officeDocument/2006/relationships/hyperlink" Target="consultantplus://offline/ref=29E93F966F35823C9303AF20794AF93C3D8D0FC6D8C769CC5CA914C8E122585E4AD78B37E7176B2BnADBM" TargetMode="External"/><Relationship Id="rId30" Type="http://schemas.openxmlformats.org/officeDocument/2006/relationships/hyperlink" Target="consultantplus://offline/ref=29E93F966F35823C9303AF20794AF93C3D8D0FC6D8C769CC5CA914C8E122585E4AD78B37E7176F23nADDM" TargetMode="External"/><Relationship Id="rId35" Type="http://schemas.openxmlformats.org/officeDocument/2006/relationships/hyperlink" Target="consultantplus://offline/ref=29E93F966F35823C9303AF20794AF93C3D8D0FC6D8C769CC5CA914C8E122585E4AD78B37E7166F23nA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48</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dcterms:created xsi:type="dcterms:W3CDTF">2015-07-09T09:05:00Z</dcterms:created>
  <dcterms:modified xsi:type="dcterms:W3CDTF">2015-07-10T07:54:00Z</dcterms:modified>
</cp:coreProperties>
</file>